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27663" w14:textId="07773125" w:rsidR="00AD383F" w:rsidRPr="00AD383F" w:rsidRDefault="00440114" w:rsidP="00AD383F">
      <w:pPr>
        <w:spacing w:after="120"/>
        <w:rPr>
          <w:color w:val="FF3399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Plan wynikowy</w:t>
      </w:r>
      <w:r w:rsidR="00AD383F">
        <w:rPr>
          <w:rFonts w:ascii="Times New Roman" w:hAnsi="Times New Roman"/>
          <w:b/>
          <w:sz w:val="28"/>
          <w:szCs w:val="28"/>
        </w:rPr>
        <w:t xml:space="preserve"> do serii „Tajemnice przyrody” </w:t>
      </w:r>
      <w:r w:rsidR="00AD383F" w:rsidRPr="001A583F">
        <w:rPr>
          <w:rFonts w:ascii="Times New Roman" w:hAnsi="Times New Roman"/>
          <w:b/>
          <w:color w:val="FF3399"/>
          <w:sz w:val="28"/>
          <w:szCs w:val="28"/>
        </w:rPr>
        <w:t>(</w:t>
      </w:r>
      <w:r w:rsidR="00B44E63" w:rsidRPr="001A583F">
        <w:rPr>
          <w:rFonts w:ascii="CIDFont+F4" w:hAnsi="CIDFont+F4" w:cs="CIDFont+F4"/>
          <w:b/>
          <w:color w:val="FF0066"/>
          <w:sz w:val="24"/>
          <w:szCs w:val="24"/>
        </w:rPr>
        <w:t>NOWA EDYCJA 2020 – 2022</w:t>
      </w:r>
      <w:r w:rsidR="00AD383F" w:rsidRPr="001A583F">
        <w:rPr>
          <w:rFonts w:ascii="Times New Roman" w:hAnsi="Times New Roman"/>
          <w:b/>
          <w:color w:val="FF3399"/>
          <w:sz w:val="28"/>
          <w:szCs w:val="28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3"/>
        <w:gridCol w:w="1606"/>
        <w:gridCol w:w="2522"/>
        <w:gridCol w:w="2386"/>
        <w:gridCol w:w="2242"/>
        <w:gridCol w:w="2533"/>
        <w:gridCol w:w="2673"/>
      </w:tblGrid>
      <w:tr w:rsidR="0000320E" w:rsidRPr="001415F4" w14:paraId="033530D7" w14:textId="77777777" w:rsidTr="00377ACA">
        <w:trPr>
          <w:cantSplit/>
          <w:tblHeader/>
        </w:trPr>
        <w:tc>
          <w:tcPr>
            <w:tcW w:w="529" w:type="pct"/>
            <w:vAlign w:val="center"/>
          </w:tcPr>
          <w:p w14:paraId="5D001380" w14:textId="60517450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Tytuł </w:t>
            </w:r>
            <w:r w:rsidR="00D215E5">
              <w:rPr>
                <w:rFonts w:ascii="Times New Roman" w:hAnsi="Times New Roman"/>
                <w:b/>
                <w:sz w:val="18"/>
                <w:szCs w:val="18"/>
              </w:rPr>
              <w:t xml:space="preserve">rozdziału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 podręczniku</w:t>
            </w:r>
          </w:p>
        </w:tc>
        <w:tc>
          <w:tcPr>
            <w:tcW w:w="514" w:type="pct"/>
            <w:vAlign w:val="center"/>
          </w:tcPr>
          <w:p w14:paraId="66F903B8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Numer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br/>
              <w:t>i temat lekcji</w:t>
            </w:r>
          </w:p>
        </w:tc>
        <w:tc>
          <w:tcPr>
            <w:tcW w:w="808" w:type="pct"/>
            <w:vAlign w:val="center"/>
          </w:tcPr>
          <w:p w14:paraId="7A108B19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Wymagania konieczne</w:t>
            </w:r>
          </w:p>
          <w:p w14:paraId="67B53571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(ocena dopuszczająca). Uczeń:</w:t>
            </w:r>
          </w:p>
        </w:tc>
        <w:tc>
          <w:tcPr>
            <w:tcW w:w="764" w:type="pct"/>
            <w:vAlign w:val="center"/>
          </w:tcPr>
          <w:p w14:paraId="2DD01787" w14:textId="77777777" w:rsidR="00E80355" w:rsidRPr="00440114" w:rsidRDefault="00E80355" w:rsidP="00440114">
            <w:pPr>
              <w:pStyle w:val="Tekstpodstawowy2"/>
              <w:rPr>
                <w:rFonts w:ascii="Times New Roman" w:hAnsi="Times New Roman"/>
                <w:sz w:val="18"/>
                <w:szCs w:val="18"/>
              </w:rPr>
            </w:pPr>
            <w:r w:rsidRPr="00440114">
              <w:rPr>
                <w:rFonts w:ascii="Times New Roman" w:hAnsi="Times New Roman"/>
                <w:sz w:val="18"/>
                <w:szCs w:val="18"/>
              </w:rPr>
              <w:t>Wymagania podstawowe</w:t>
            </w:r>
          </w:p>
          <w:p w14:paraId="232369F7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(ocena dostateczna). Uczeń:</w:t>
            </w:r>
          </w:p>
        </w:tc>
        <w:tc>
          <w:tcPr>
            <w:tcW w:w="718" w:type="pct"/>
            <w:vAlign w:val="center"/>
          </w:tcPr>
          <w:p w14:paraId="20A4ECFE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Wymagania rozszerzające</w:t>
            </w:r>
          </w:p>
          <w:p w14:paraId="00003B00" w14:textId="4074FE64" w:rsidR="00E80355" w:rsidRPr="00440114" w:rsidRDefault="00E80355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(ocena dobra).</w:t>
            </w:r>
            <w:r w:rsidR="00D215E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Uczeń:</w:t>
            </w:r>
          </w:p>
        </w:tc>
        <w:tc>
          <w:tcPr>
            <w:tcW w:w="811" w:type="pct"/>
            <w:vAlign w:val="center"/>
          </w:tcPr>
          <w:p w14:paraId="23E41E22" w14:textId="77777777" w:rsidR="00E80355" w:rsidRPr="00440114" w:rsidRDefault="00E80355" w:rsidP="00440114">
            <w:pPr>
              <w:pStyle w:val="Tekstpodstawowy2"/>
              <w:rPr>
                <w:rFonts w:ascii="Times New Roman" w:hAnsi="Times New Roman"/>
                <w:sz w:val="18"/>
                <w:szCs w:val="18"/>
              </w:rPr>
            </w:pPr>
            <w:r w:rsidRPr="00440114">
              <w:rPr>
                <w:rFonts w:ascii="Times New Roman" w:hAnsi="Times New Roman"/>
                <w:sz w:val="18"/>
                <w:szCs w:val="18"/>
              </w:rPr>
              <w:t>Wymagania dopełniające</w:t>
            </w:r>
          </w:p>
          <w:p w14:paraId="0164BB80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(ocena bardzo dobra). Uczeń:</w:t>
            </w:r>
          </w:p>
        </w:tc>
        <w:tc>
          <w:tcPr>
            <w:tcW w:w="856" w:type="pct"/>
            <w:vAlign w:val="center"/>
          </w:tcPr>
          <w:p w14:paraId="1079C0CB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Wymagania wykraczające</w:t>
            </w:r>
          </w:p>
          <w:p w14:paraId="75DEE647" w14:textId="4DFDB62E" w:rsidR="00E80355" w:rsidRPr="00440114" w:rsidRDefault="00E80355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(ocena celująca).</w:t>
            </w:r>
            <w:r w:rsidR="00D215E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Uczeń:</w:t>
            </w:r>
          </w:p>
        </w:tc>
      </w:tr>
      <w:tr w:rsidR="00E80355" w:rsidRPr="001415F4" w14:paraId="0714C776" w14:textId="77777777" w:rsidTr="00670444">
        <w:trPr>
          <w:cantSplit/>
        </w:trPr>
        <w:tc>
          <w:tcPr>
            <w:tcW w:w="5000" w:type="pct"/>
            <w:gridSpan w:val="7"/>
          </w:tcPr>
          <w:p w14:paraId="0034DD27" w14:textId="77777777" w:rsidR="00E80355" w:rsidRPr="001415F4" w:rsidRDefault="00E80355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1. </w:t>
            </w:r>
            <w:r w:rsidR="001D0A40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 warsztat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przyrodnika</w:t>
            </w:r>
          </w:p>
        </w:tc>
      </w:tr>
      <w:tr w:rsidR="0000320E" w:rsidRPr="001415F4" w14:paraId="26623887" w14:textId="77777777" w:rsidTr="00377ACA">
        <w:trPr>
          <w:cantSplit/>
        </w:trPr>
        <w:tc>
          <w:tcPr>
            <w:tcW w:w="529" w:type="pct"/>
          </w:tcPr>
          <w:p w14:paraId="4334A660" w14:textId="77777777" w:rsidR="007345C2" w:rsidRPr="001415F4" w:rsidRDefault="007345C2" w:rsidP="00D0431C">
            <w:pPr>
              <w:shd w:val="clear" w:color="auto" w:fill="FFFFFF"/>
              <w:ind w:right="132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Przyroda i jej składniki</w:t>
            </w:r>
          </w:p>
        </w:tc>
        <w:tc>
          <w:tcPr>
            <w:tcW w:w="514" w:type="pct"/>
          </w:tcPr>
          <w:p w14:paraId="55DF950B" w14:textId="46897FA2" w:rsidR="007345C2" w:rsidRPr="001415F4" w:rsidRDefault="00EF6F49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składniki przyrody</w:t>
            </w:r>
          </w:p>
        </w:tc>
        <w:tc>
          <w:tcPr>
            <w:tcW w:w="808" w:type="pct"/>
          </w:tcPr>
          <w:p w14:paraId="7D65B24A" w14:textId="10C87B47" w:rsidR="007345C2" w:rsidRPr="001415F4" w:rsidRDefault="008B3747" w:rsidP="00D0431C">
            <w:pPr>
              <w:shd w:val="clear" w:color="auto" w:fill="FFFFFF"/>
              <w:ind w:right="86" w:hanging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elementy przyrody nieożywionej (A)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B86C3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elementy przyrody ożywionej (A)</w:t>
            </w:r>
          </w:p>
        </w:tc>
        <w:tc>
          <w:tcPr>
            <w:tcW w:w="764" w:type="pct"/>
          </w:tcPr>
          <w:p w14:paraId="4175C548" w14:textId="383676C9" w:rsidR="007345C2" w:rsidRPr="001415F4" w:rsidRDefault="007345C2" w:rsidP="0026041C">
            <w:pPr>
              <w:shd w:val="clear" w:color="auto" w:fill="FFFFFF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znaczenie pojęcia </w:t>
            </w:r>
            <w:r w:rsidRPr="00D0431C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przyroda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  <w:r w:rsidR="00440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041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niezbędne do życia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przyrody nieożywionej (A); 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wytworów działalności człowieka (</w:t>
            </w:r>
            <w:r w:rsidR="00640E65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8" w:type="pct"/>
          </w:tcPr>
          <w:p w14:paraId="5E1E337F" w14:textId="3BE47CB3" w:rsidR="007345C2" w:rsidRPr="001415F4" w:rsidRDefault="007345C2" w:rsidP="00E93782">
            <w:pPr>
              <w:shd w:val="clear" w:color="auto" w:fill="FFFFFF"/>
              <w:ind w:right="58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ożywionych elementów przyrody (A); wskazuje w najbliższym otoczeniu </w:t>
            </w:r>
            <w:r w:rsidR="00B0002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wytwory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działalności człowieka (C)</w:t>
            </w:r>
          </w:p>
        </w:tc>
        <w:tc>
          <w:tcPr>
            <w:tcW w:w="811" w:type="pct"/>
          </w:tcPr>
          <w:p w14:paraId="47AA6EE5" w14:textId="1C77D896" w:rsidR="007345C2" w:rsidRPr="001415F4" w:rsidRDefault="007345C2" w:rsidP="00612AA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powiązań przyrody nieożywionej z przyrodą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ożywion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klasyfikuje wskazane elementy na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ożywione </w:t>
            </w:r>
            <w:r w:rsidR="005832B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przyrody,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nieożywione składniki przyrody oraz wytwory działalności człowieka (C)</w:t>
            </w:r>
          </w:p>
        </w:tc>
        <w:tc>
          <w:tcPr>
            <w:tcW w:w="856" w:type="pct"/>
          </w:tcPr>
          <w:p w14:paraId="706D2646" w14:textId="3CBCA49F" w:rsidR="007345C2" w:rsidRPr="001415F4" w:rsidRDefault="007345C2" w:rsidP="00F87D27">
            <w:pPr>
              <w:shd w:val="clear" w:color="auto" w:fill="FFFFFF"/>
              <w:ind w:right="29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 sposób zmiana jednego elementu przyrody może wpłynąć na 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jej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pozostałe elementy (B)</w:t>
            </w:r>
          </w:p>
        </w:tc>
      </w:tr>
      <w:tr w:rsidR="0000320E" w:rsidRPr="001415F4" w14:paraId="1FFD3DD9" w14:textId="77777777" w:rsidTr="00377ACA">
        <w:trPr>
          <w:cantSplit/>
        </w:trPr>
        <w:tc>
          <w:tcPr>
            <w:tcW w:w="529" w:type="pct"/>
          </w:tcPr>
          <w:p w14:paraId="211F5881" w14:textId="4790B02D" w:rsidR="007345C2" w:rsidRPr="001415F4" w:rsidRDefault="007345C2" w:rsidP="00440114">
            <w:pPr>
              <w:shd w:val="clear" w:color="auto" w:fill="FFFFFF"/>
              <w:ind w:right="58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Jak poznawać przyrodę?</w:t>
            </w:r>
          </w:p>
        </w:tc>
        <w:tc>
          <w:tcPr>
            <w:tcW w:w="514" w:type="pct"/>
          </w:tcPr>
          <w:p w14:paraId="4A930EF3" w14:textId="1EE81CD0" w:rsidR="007345C2" w:rsidRPr="001415F4" w:rsidRDefault="00EF6F49" w:rsidP="00440114">
            <w:pPr>
              <w:shd w:val="clear" w:color="auto" w:fill="FFFFFF"/>
              <w:ind w:right="120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Jakimi sposobami poznajemy przyrodę?</w:t>
            </w:r>
          </w:p>
        </w:tc>
        <w:tc>
          <w:tcPr>
            <w:tcW w:w="808" w:type="pct"/>
          </w:tcPr>
          <w:p w14:paraId="06B16210" w14:textId="352C8C14" w:rsidR="007345C2" w:rsidRPr="001415F4" w:rsidRDefault="007345C2" w:rsidP="00D0431C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zmysły umożliwiające poznawanie otaczającego świata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informacji uzyskanych dzięki wybranym zmysłom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wyjaśnia, czym jest obserwacja (B)</w:t>
            </w:r>
          </w:p>
        </w:tc>
        <w:tc>
          <w:tcPr>
            <w:tcW w:w="764" w:type="pct"/>
          </w:tcPr>
          <w:p w14:paraId="5E0BB4DC" w14:textId="7609D245" w:rsidR="007345C2" w:rsidRPr="001415F4" w:rsidRDefault="00D0431C" w:rsidP="00D0431C">
            <w:pPr>
              <w:shd w:val="clear" w:color="auto" w:fill="FFFFFF"/>
              <w:ind w:right="1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rolę poszczególnych zmysłów w poznawaniu świata (B);</w:t>
            </w:r>
            <w:r w:rsidR="00207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źródła informacji o przyrodzie (A); omawia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najważniejsze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prowadzenia obserwacji i wykonywania doświadczeń (B)</w:t>
            </w:r>
          </w:p>
        </w:tc>
        <w:tc>
          <w:tcPr>
            <w:tcW w:w="718" w:type="pct"/>
          </w:tcPr>
          <w:p w14:paraId="02264CD8" w14:textId="2C042F18" w:rsidR="007345C2" w:rsidRPr="001415F4" w:rsidRDefault="007345C2" w:rsidP="00F87D27">
            <w:pPr>
              <w:shd w:val="clear" w:color="auto" w:fill="FFFFFF"/>
              <w:ind w:right="64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liczbę</w:t>
            </w:r>
            <w:r w:rsidR="00813B9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rodzaj informacji uzyskiwanych za pomocą poszczególnych zmysłów (C); </w:t>
            </w:r>
            <w:r w:rsidR="00A462A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przyrodnika (A)</w:t>
            </w:r>
            <w:r w:rsidR="00A462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rolę obserwacji w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poznawaniu przyrody (B); omawia etapy doświadczenia (</w:t>
            </w:r>
            <w:r w:rsidR="0073237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11" w:type="pct"/>
          </w:tcPr>
          <w:p w14:paraId="125EA3AF" w14:textId="2B9C4DA5" w:rsidR="007345C2" w:rsidRPr="001415F4" w:rsidRDefault="00A462AA" w:rsidP="00A462AA">
            <w:pPr>
              <w:shd w:val="clear" w:color="auto" w:fill="FFFFFF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jakim celu prowadzi się doświadczenia i eksperymenty przyrodnicze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śnia różnice między eksperymentem a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doświadczenie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6" w:type="pct"/>
          </w:tcPr>
          <w:p w14:paraId="267635DE" w14:textId="02A0C3D2" w:rsidR="007345C2" w:rsidRPr="001415F4" w:rsidRDefault="00A462AA" w:rsidP="00612AA5">
            <w:pPr>
              <w:shd w:val="clear" w:color="auto" w:fill="FFFFFF"/>
              <w:ind w:right="43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obserwacji podejmuje próbę przewidzenia niektórych sytuacji i zjawisk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dotyczących pogody, zachowania zwierząt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przeprowadza dowolne doświadczenie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posługując się instrukcją, zapisuje obserwacje i wyniki (D);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do niektórych doświadczeń należy używać dwóch zestawów</w:t>
            </w:r>
            <w:r w:rsidR="005F1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doświadczalnych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6971F275" w14:textId="77777777" w:rsidTr="00377ACA">
        <w:trPr>
          <w:cantSplit/>
        </w:trPr>
        <w:tc>
          <w:tcPr>
            <w:tcW w:w="529" w:type="pct"/>
          </w:tcPr>
          <w:p w14:paraId="513A6A26" w14:textId="392DF98A" w:rsidR="007345C2" w:rsidRPr="001415F4" w:rsidRDefault="007345C2" w:rsidP="00D0431C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Przyrządy i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przyrodnika</w:t>
            </w:r>
          </w:p>
        </w:tc>
        <w:tc>
          <w:tcPr>
            <w:tcW w:w="514" w:type="pct"/>
          </w:tcPr>
          <w:p w14:paraId="4907161C" w14:textId="6C85065C" w:rsidR="007345C2" w:rsidRPr="001415F4" w:rsidRDefault="00EF6F49" w:rsidP="00D0431C">
            <w:pPr>
              <w:shd w:val="clear" w:color="auto" w:fill="FFFFFF"/>
              <w:ind w:right="158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Przyrządy i 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ułatwiające prowadzenie obserwacji</w:t>
            </w:r>
          </w:p>
        </w:tc>
        <w:tc>
          <w:tcPr>
            <w:tcW w:w="808" w:type="pct"/>
          </w:tcPr>
          <w:p w14:paraId="2FE81600" w14:textId="51430748" w:rsidR="007345C2" w:rsidRPr="001415F4" w:rsidRDefault="007345C2" w:rsidP="00F87D2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przyrządów służących do prowadzenia obserwacji w terenie (A); przeprowadza obserwację za pomocą lupy lub lornetki (C); notuje </w:t>
            </w:r>
            <w:r w:rsidR="003D1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spostrzeżenia dotyczące obserwowanych obiektów (C); wykonuje schematyczny rysunek obserwowanego obiektu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dokonuje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pomiar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 wykorzystaniem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taśmy mierniczej (C)</w:t>
            </w:r>
          </w:p>
        </w:tc>
        <w:tc>
          <w:tcPr>
            <w:tcW w:w="764" w:type="pct"/>
          </w:tcPr>
          <w:p w14:paraId="35A7CEBD" w14:textId="79872A21" w:rsidR="007345C2" w:rsidRPr="001415F4" w:rsidRDefault="007345C2" w:rsidP="00B07643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przyrząd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służący do prowadzenia obserwacji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obserwowanego obiektu (C);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propozycje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należy przygotować do prowadzenia obserwacji w terenie (D); określa charakterystyczne cechy obserwowanych obiektów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opisuje sposób użycia taśmy mierniczej (B)</w:t>
            </w:r>
            <w:r w:rsidR="008F0266" w:rsidRPr="001415F4" w:rsidDel="008F02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8" w:type="pct"/>
          </w:tcPr>
          <w:p w14:paraId="01B2E62E" w14:textId="69346350" w:rsidR="007345C2" w:rsidRPr="001415F4" w:rsidRDefault="007345C2" w:rsidP="00612AA5">
            <w:pPr>
              <w:shd w:val="clear" w:color="auto" w:fill="FFFFFF"/>
              <w:ind w:right="-6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miejsca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obserwacji (</w:t>
            </w:r>
            <w:r w:rsidR="008F026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</w:t>
            </w:r>
            <w:r w:rsidR="0060604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przyrząd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obserw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acji konkretnego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obiektu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wymienia najważniejsze części mikroskopu (A)</w:t>
            </w:r>
          </w:p>
        </w:tc>
        <w:tc>
          <w:tcPr>
            <w:tcW w:w="811" w:type="pct"/>
          </w:tcPr>
          <w:p w14:paraId="47352B0F" w14:textId="4651E4AB" w:rsidR="007345C2" w:rsidRPr="001415F4" w:rsidRDefault="007345C2" w:rsidP="00612AA5">
            <w:pPr>
              <w:shd w:val="clear" w:color="auto" w:fill="FFFFFF"/>
              <w:ind w:righ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planuje obserwację dowolnego obiektu lub organizmu w terenie (D); uzasadnia celowość zaplanowanej obserwacji (D)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omawia sposób przygotowania obiektu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obserwacji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mikroskopowej (B)</w:t>
            </w:r>
          </w:p>
        </w:tc>
        <w:tc>
          <w:tcPr>
            <w:tcW w:w="856" w:type="pct"/>
          </w:tcPr>
          <w:p w14:paraId="5DC1A8B4" w14:textId="4EBE5E98" w:rsidR="007345C2" w:rsidRPr="001415F4" w:rsidRDefault="007345C2" w:rsidP="00612AA5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notatkę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temat innych przyrządów służących do prowadzenia obserwacji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odległych obiektów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głębin (D)</w:t>
            </w:r>
          </w:p>
        </w:tc>
      </w:tr>
      <w:tr w:rsidR="0000320E" w:rsidRPr="001415F4" w14:paraId="3CA089AD" w14:textId="77777777" w:rsidTr="00377ACA">
        <w:trPr>
          <w:cantSplit/>
          <w:trHeight w:val="1645"/>
        </w:trPr>
        <w:tc>
          <w:tcPr>
            <w:tcW w:w="529" w:type="pct"/>
            <w:vMerge w:val="restart"/>
          </w:tcPr>
          <w:p w14:paraId="536F5003" w14:textId="77777777" w:rsidR="00C32101" w:rsidRPr="001415F4" w:rsidRDefault="00C32101" w:rsidP="00440114">
            <w:pPr>
              <w:shd w:val="clear" w:color="auto" w:fill="FFFFFF"/>
              <w:ind w:right="312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Określamy kierunki geograficzne</w:t>
            </w:r>
          </w:p>
        </w:tc>
        <w:tc>
          <w:tcPr>
            <w:tcW w:w="514" w:type="pct"/>
          </w:tcPr>
          <w:p w14:paraId="705D774D" w14:textId="3EEAA4E1" w:rsidR="00C32101" w:rsidRPr="001415F4" w:rsidRDefault="00EF6F49" w:rsidP="00440114">
            <w:pPr>
              <w:shd w:val="clear" w:color="auto" w:fill="FFFFFF"/>
              <w:ind w:right="331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 jaki sposób określamy kierunki geograficzne?</w:t>
            </w:r>
          </w:p>
        </w:tc>
        <w:tc>
          <w:tcPr>
            <w:tcW w:w="808" w:type="pct"/>
            <w:vMerge w:val="restart"/>
          </w:tcPr>
          <w:p w14:paraId="4CB6BA9C" w14:textId="3887EE5F" w:rsidR="00C32101" w:rsidRPr="001415F4" w:rsidRDefault="00C32101" w:rsidP="00F87D27">
            <w:pPr>
              <w:shd w:val="clear" w:color="auto" w:fill="FFFFFF"/>
              <w:ind w:right="12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</w:t>
            </w:r>
            <w:r w:rsidR="0060604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głównych kierunków geograficznych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wskazanych przez nauczyciela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widnokręgu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wyznacza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na podstawie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instrukcji słownej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główne kierunki geograficzne za pomocą kompasu (C); określa warunki wyznaczania kierunku północnego za pomocą gnomonu</w:t>
            </w:r>
            <w:r w:rsidR="00EF15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czyli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prost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ego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patyk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prę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</w:t>
            </w:r>
            <w:r w:rsidR="00E52D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słoneczny dzień (B)</w:t>
            </w:r>
          </w:p>
        </w:tc>
        <w:tc>
          <w:tcPr>
            <w:tcW w:w="764" w:type="pct"/>
            <w:vMerge w:val="restart"/>
          </w:tcPr>
          <w:p w14:paraId="1921D368" w14:textId="40D21876" w:rsidR="00C32101" w:rsidRPr="001415F4" w:rsidRDefault="00C32101" w:rsidP="00153B22">
            <w:pPr>
              <w:shd w:val="clear" w:color="auto" w:fill="FFFFFF"/>
              <w:ind w:right="125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przyporządkowuje skróty do nazw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warunki korzystania z kompasu (A); posługując się instrukcją, wyznacza główne kierunki geo</w:t>
            </w:r>
            <w:r w:rsidR="00561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graficzne za pomocą gnomonu (C)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8" w:type="pct"/>
            <w:vMerge w:val="restart"/>
          </w:tcPr>
          <w:p w14:paraId="41B8035D" w14:textId="1EDAEA04" w:rsidR="00C32101" w:rsidRPr="001415F4" w:rsidRDefault="00C32101" w:rsidP="00153B22">
            <w:pPr>
              <w:shd w:val="clear" w:color="auto" w:fill="FFFFFF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co to jest widnokrąg (B); omawia budowę kompasu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samodzielnie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wyznacza kierunk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geograficzn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pomocą kompasu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wyjaśnia, w jaki sposób wyznacza się kierunki pośrednie (B)</w:t>
            </w:r>
          </w:p>
        </w:tc>
        <w:tc>
          <w:tcPr>
            <w:tcW w:w="811" w:type="pct"/>
            <w:vMerge w:val="restart"/>
          </w:tcPr>
          <w:p w14:paraId="4B65E4AC" w14:textId="5B1E2206" w:rsidR="00C32101" w:rsidRPr="001415F4" w:rsidRDefault="00C32101" w:rsidP="00153B2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wykorzystania w życiu umiejętności wyznaczania kierunków geograficznych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dokładność wyznaczania kierunków geograficznych za pomocą kompasu i gnomonu (D); wyjaśnia, w jaki sposób tworzy się nazwy kierunków pośrednich (B)</w:t>
            </w:r>
          </w:p>
        </w:tc>
        <w:tc>
          <w:tcPr>
            <w:tcW w:w="856" w:type="pct"/>
            <w:vMerge w:val="restart"/>
          </w:tcPr>
          <w:p w14:paraId="39E26098" w14:textId="783FCB53" w:rsidR="00C32101" w:rsidRPr="001415F4" w:rsidRDefault="00C32101" w:rsidP="00F87D27">
            <w:pPr>
              <w:shd w:val="clear" w:color="auto" w:fill="FFFFFF"/>
              <w:ind w:right="149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historyczne i współczesne przykłady praktycznego wykorzystania umiejętności wyznaczania kierunków geograficznych (A);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wyznaczania kierunku północnego </w:t>
            </w:r>
            <w:r w:rsidR="003863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położenia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Gwiazdy Polarnej oraz innych obiektów w otoczeniu (B)</w:t>
            </w:r>
          </w:p>
        </w:tc>
      </w:tr>
      <w:tr w:rsidR="0000320E" w:rsidRPr="001415F4" w14:paraId="236B7204" w14:textId="77777777" w:rsidTr="00377ACA">
        <w:trPr>
          <w:cantSplit/>
        </w:trPr>
        <w:tc>
          <w:tcPr>
            <w:tcW w:w="529" w:type="pct"/>
            <w:vMerge/>
          </w:tcPr>
          <w:p w14:paraId="75CE7F3F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</w:tcPr>
          <w:p w14:paraId="0DF48615" w14:textId="66B0C844" w:rsidR="00C32101" w:rsidRPr="001415F4" w:rsidRDefault="00EF6F49" w:rsidP="00811FF8">
            <w:pPr>
              <w:shd w:val="clear" w:color="auto" w:fill="FFFFFF"/>
              <w:ind w:right="34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Określamy kierunki geograficzne za pomocą kompasu i gnomonu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</w:t>
            </w:r>
            <w:r w:rsidR="00811FF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ekcja w terenie</w:t>
            </w:r>
          </w:p>
        </w:tc>
        <w:tc>
          <w:tcPr>
            <w:tcW w:w="808" w:type="pct"/>
            <w:vMerge/>
          </w:tcPr>
          <w:p w14:paraId="78C88035" w14:textId="6D6DB3FC" w:rsidR="00C32101" w:rsidRPr="001415F4" w:rsidRDefault="00C32101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pct"/>
            <w:vMerge/>
          </w:tcPr>
          <w:p w14:paraId="3EEB7461" w14:textId="31CEA1F5" w:rsidR="00C32101" w:rsidRPr="001415F4" w:rsidRDefault="00C32101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vMerge/>
          </w:tcPr>
          <w:p w14:paraId="69DC8248" w14:textId="7F6545E0" w:rsidR="00C32101" w:rsidRPr="001415F4" w:rsidRDefault="00C32101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</w:tcPr>
          <w:p w14:paraId="4B7EE437" w14:textId="572B70CB" w:rsidR="00C32101" w:rsidRPr="001415F4" w:rsidRDefault="00C32101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pct"/>
            <w:vMerge/>
          </w:tcPr>
          <w:p w14:paraId="5E05E693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C71" w:rsidRPr="001415F4" w14:paraId="427F4C99" w14:textId="77777777" w:rsidTr="00377ACA">
        <w:trPr>
          <w:cantSplit/>
        </w:trPr>
        <w:tc>
          <w:tcPr>
            <w:tcW w:w="529" w:type="pct"/>
          </w:tcPr>
          <w:p w14:paraId="40D88B40" w14:textId="77777777" w:rsidR="00572C71" w:rsidRPr="001415F4" w:rsidRDefault="00572C7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1</w:t>
            </w:r>
          </w:p>
        </w:tc>
        <w:tc>
          <w:tcPr>
            <w:tcW w:w="4471" w:type="pct"/>
            <w:gridSpan w:val="6"/>
          </w:tcPr>
          <w:p w14:paraId="4E62E1DA" w14:textId="2E6FEF81" w:rsidR="00572C71" w:rsidRPr="001415F4" w:rsidRDefault="00377ACA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6., 7.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Podsumowanie i sprawdzian z działu: „</w:t>
            </w:r>
            <w:r w:rsidR="009E0576" w:rsidRPr="00440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warsztat przyrodnika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</w:tr>
      <w:tr w:rsidR="007345C2" w:rsidRPr="001415F4" w14:paraId="38B3BA5E" w14:textId="77777777" w:rsidTr="00670444">
        <w:trPr>
          <w:cantSplit/>
        </w:trPr>
        <w:tc>
          <w:tcPr>
            <w:tcW w:w="5000" w:type="pct"/>
            <w:gridSpan w:val="7"/>
          </w:tcPr>
          <w:p w14:paraId="2DFF5D86" w14:textId="61178444" w:rsidR="00572C71" w:rsidRPr="001415F4" w:rsidRDefault="007345C2" w:rsidP="00B12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2.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</w:t>
            </w:r>
            <w:r w:rsidR="00A241CB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pogodę i inne 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zjawisk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przyrodnicze</w:t>
            </w:r>
          </w:p>
        </w:tc>
      </w:tr>
      <w:tr w:rsidR="0000320E" w:rsidRPr="001415F4" w14:paraId="074D85EF" w14:textId="77777777" w:rsidTr="00377ACA">
        <w:trPr>
          <w:cantSplit/>
        </w:trPr>
        <w:tc>
          <w:tcPr>
            <w:tcW w:w="529" w:type="pct"/>
          </w:tcPr>
          <w:p w14:paraId="62017612" w14:textId="426834C0" w:rsidR="007345C2" w:rsidRPr="001415F4" w:rsidRDefault="007345C2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1.Substancje wokół nas</w:t>
            </w:r>
          </w:p>
        </w:tc>
        <w:tc>
          <w:tcPr>
            <w:tcW w:w="514" w:type="pct"/>
          </w:tcPr>
          <w:p w14:paraId="6D1B8D24" w14:textId="6DB90ABA" w:rsidR="007345C2" w:rsidRPr="001415F4" w:rsidRDefault="00377ACA" w:rsidP="00377ACA">
            <w:pPr>
              <w:shd w:val="clear" w:color="auto" w:fill="FFFFFF"/>
              <w:ind w:right="182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Otaczają nas substancje</w:t>
            </w:r>
          </w:p>
        </w:tc>
        <w:tc>
          <w:tcPr>
            <w:tcW w:w="808" w:type="pct"/>
          </w:tcPr>
          <w:p w14:paraId="171C3553" w14:textId="3BF2BF74" w:rsidR="00285A44" w:rsidRPr="001415F4" w:rsidRDefault="004C706B" w:rsidP="00264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wskazuje w najbliższym otoczeniu 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przykłady ciał stałych, cieczy i gazów (B);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wskazuje w najbliższym otoczeniu</w:t>
            </w:r>
            <w:r w:rsidR="00EF15A8">
              <w:rPr>
                <w:rFonts w:ascii="Times New Roman" w:hAnsi="Times New Roman" w:cs="Times New Roman"/>
                <w:sz w:val="18"/>
                <w:szCs w:val="18"/>
              </w:rPr>
              <w:t xml:space="preserve"> po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226A"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przykłady ciał plastycznych, kruchych i sprężystych (B)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; podaje </w:t>
            </w:r>
            <w:r w:rsidR="0099226A"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przykłady występowania zjawiska rozszerzalności cieplnej ciał stałych (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); porównuje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ciała stałe </w:t>
            </w:r>
            <w:r w:rsidR="00264D28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ciecz</w:t>
            </w:r>
            <w:r w:rsidR="00264D28">
              <w:rPr>
                <w:rFonts w:ascii="Times New Roman" w:hAnsi="Times New Roman" w:cs="Times New Roman"/>
                <w:sz w:val="18"/>
                <w:szCs w:val="18"/>
              </w:rPr>
              <w:t>ami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pod względem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>jedn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ej </w:t>
            </w:r>
            <w:r w:rsidR="00264D28">
              <w:rPr>
                <w:rFonts w:ascii="Times New Roman" w:hAnsi="Times New Roman" w:cs="Times New Roman"/>
                <w:sz w:val="18"/>
                <w:szCs w:val="18"/>
              </w:rPr>
              <w:t>właściwości</w:t>
            </w:r>
            <w:r w:rsidR="003A36F7">
              <w:rPr>
                <w:rFonts w:ascii="Times New Roman" w:hAnsi="Times New Roman" w:cs="Times New Roman"/>
                <w:sz w:val="18"/>
                <w:szCs w:val="18"/>
              </w:rPr>
              <w:t xml:space="preserve">, np.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>kształt</w:t>
            </w:r>
            <w:r w:rsidR="003A36F7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(C)</w:t>
            </w:r>
          </w:p>
        </w:tc>
        <w:tc>
          <w:tcPr>
            <w:tcW w:w="764" w:type="pct"/>
          </w:tcPr>
          <w:p w14:paraId="30365DE3" w14:textId="3C9628D4" w:rsidR="007345C2" w:rsidRPr="001415F4" w:rsidRDefault="00314652" w:rsidP="00F87D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ymienia stany skupienia, w </w:t>
            </w:r>
            <w:r w:rsidR="003A36F7">
              <w:rPr>
                <w:rFonts w:ascii="Times New Roman" w:hAnsi="Times New Roman" w:cs="Times New Roman"/>
                <w:sz w:val="18"/>
                <w:szCs w:val="18"/>
              </w:rPr>
              <w:t>których</w:t>
            </w:r>
            <w:r w:rsidR="003A36F7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występują substancje (A);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podaje 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="003A36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 xml:space="preserve">trzy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>przykłady wykorzystania właściwości ciał stałych w życiu codziennym (</w:t>
            </w:r>
            <w:r w:rsidR="00E02129" w:rsidRPr="001415F4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8" w:type="pct"/>
          </w:tcPr>
          <w:p w14:paraId="30BC91CD" w14:textId="343DC3AD" w:rsidR="007345C2" w:rsidRPr="001415F4" w:rsidRDefault="00073570" w:rsidP="00264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wyjaśnia, na czym polega zjawisko rozszerzalności cieplnej (B);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podaje przykłady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występowania zjawiska rozszerzalności cieplnej ciał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>stałych</w:t>
            </w:r>
            <w:r w:rsidR="00683533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  <w:r w:rsidR="00264D2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cieczy </w:t>
            </w:r>
            <w:r w:rsidR="00203745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(C) </w:t>
            </w:r>
            <w:r w:rsidR="00683533">
              <w:rPr>
                <w:rFonts w:ascii="Times New Roman" w:hAnsi="Times New Roman" w:cs="Times New Roman"/>
                <w:sz w:val="18"/>
                <w:szCs w:val="18"/>
              </w:rPr>
              <w:t>oraz</w:t>
            </w:r>
            <w:r w:rsidR="00683533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gazów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(D)</w:t>
            </w:r>
          </w:p>
        </w:tc>
        <w:tc>
          <w:tcPr>
            <w:tcW w:w="811" w:type="pct"/>
          </w:tcPr>
          <w:p w14:paraId="4D323220" w14:textId="770B4201" w:rsidR="007345C2" w:rsidRPr="001415F4" w:rsidRDefault="00314652" w:rsidP="004B7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lasyfikuje ciała </w:t>
            </w:r>
            <w:r w:rsidR="00683533">
              <w:rPr>
                <w:rFonts w:ascii="Times New Roman" w:hAnsi="Times New Roman" w:cs="Times New Roman"/>
                <w:sz w:val="18"/>
                <w:szCs w:val="18"/>
              </w:rPr>
              <w:t xml:space="preserve">stałe 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>ze względu na właściwości (</w:t>
            </w:r>
            <w:r w:rsidR="00203745" w:rsidRPr="001415F4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); 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 xml:space="preserve">wyjaśnia, </w:t>
            </w:r>
            <w:r w:rsidR="004B70D7">
              <w:rPr>
                <w:rFonts w:ascii="Times New Roman" w:hAnsi="Times New Roman" w:cs="Times New Roman"/>
                <w:sz w:val="18"/>
                <w:szCs w:val="18"/>
              </w:rPr>
              <w:t xml:space="preserve">na czym polega 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>kruch</w:t>
            </w:r>
            <w:r w:rsidR="004B70D7">
              <w:rPr>
                <w:rFonts w:ascii="Times New Roman" w:hAnsi="Times New Roman" w:cs="Times New Roman"/>
                <w:sz w:val="18"/>
                <w:szCs w:val="18"/>
              </w:rPr>
              <w:t xml:space="preserve">ość, 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>plastyczn</w:t>
            </w:r>
            <w:r w:rsidR="004B70D7">
              <w:rPr>
                <w:rFonts w:ascii="Times New Roman" w:hAnsi="Times New Roman" w:cs="Times New Roman"/>
                <w:sz w:val="18"/>
                <w:szCs w:val="18"/>
              </w:rPr>
              <w:t xml:space="preserve">ość i 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>sprężyst</w:t>
            </w:r>
            <w:r w:rsidR="004B70D7">
              <w:rPr>
                <w:rFonts w:ascii="Times New Roman" w:hAnsi="Times New Roman" w:cs="Times New Roman"/>
                <w:sz w:val="18"/>
                <w:szCs w:val="18"/>
              </w:rPr>
              <w:t>ość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4B70D7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);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>porównuje właściwości ciał stałych, cieczy i gazów (C)</w:t>
            </w:r>
            <w:r w:rsidR="00BB047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203745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opisuje zasadę działania termometru cieczowego (</w:t>
            </w:r>
            <w:r w:rsidR="004B70D7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153B2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6" w:type="pct"/>
          </w:tcPr>
          <w:p w14:paraId="19B9C880" w14:textId="67A926C7" w:rsidR="007345C2" w:rsidRPr="001415F4" w:rsidRDefault="00F93536" w:rsidP="00A71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uzasadnia, popierając </w:t>
            </w:r>
            <w:r w:rsidR="00AD391E">
              <w:rPr>
                <w:rFonts w:ascii="Times New Roman" w:hAnsi="Times New Roman" w:cs="Times New Roman"/>
                <w:sz w:val="18"/>
                <w:szCs w:val="18"/>
              </w:rPr>
              <w:t xml:space="preserve">swoje stanowisko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przykładami z życia, dlaczego ważna jest znajomość właściwości ciał (D)</w:t>
            </w:r>
          </w:p>
        </w:tc>
      </w:tr>
      <w:tr w:rsidR="0000320E" w:rsidRPr="001415F4" w14:paraId="1E714FFE" w14:textId="77777777" w:rsidTr="00377ACA">
        <w:trPr>
          <w:cantSplit/>
        </w:trPr>
        <w:tc>
          <w:tcPr>
            <w:tcW w:w="529" w:type="pct"/>
          </w:tcPr>
          <w:p w14:paraId="4417D47A" w14:textId="54AEB4E4" w:rsidR="00572C71" w:rsidRPr="001415F4" w:rsidRDefault="00572C71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Woda występuje w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stanach skupienia</w:t>
            </w:r>
          </w:p>
        </w:tc>
        <w:tc>
          <w:tcPr>
            <w:tcW w:w="514" w:type="pct"/>
          </w:tcPr>
          <w:p w14:paraId="613F1E11" w14:textId="0C365BC0" w:rsidR="00572C71" w:rsidRPr="001415F4" w:rsidRDefault="00377ACA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stany skupienia wody</w:t>
            </w:r>
          </w:p>
        </w:tc>
        <w:tc>
          <w:tcPr>
            <w:tcW w:w="808" w:type="pct"/>
          </w:tcPr>
          <w:p w14:paraId="4D715288" w14:textId="3AC82F73" w:rsidR="00572C71" w:rsidRPr="001415F4" w:rsidRDefault="00572C71" w:rsidP="001F2F5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stany skupienia wody w przyrodzie (A); podaje przykłady występowania wody w różnych stanach skupienia (</w:t>
            </w:r>
            <w:r w:rsidR="00E0212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omawia budowę termometru (B);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odczytuje wskazania termometru (C)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wyjaśnia, na czym polega krzepnięcie i topnienie (B)</w:t>
            </w:r>
          </w:p>
        </w:tc>
        <w:tc>
          <w:tcPr>
            <w:tcW w:w="764" w:type="pct"/>
          </w:tcPr>
          <w:p w14:paraId="0F781BE0" w14:textId="77777777" w:rsidR="00572C71" w:rsidRPr="001415F4" w:rsidRDefault="00F71759" w:rsidP="00B1257E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zasadę działania termometru (B); 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przeprowadza, zgodnie z instrukcją, doświadczenia wykazujące: </w:t>
            </w:r>
          </w:p>
          <w:p w14:paraId="0DD22C81" w14:textId="77777777" w:rsidR="00572C71" w:rsidRPr="001415F4" w:rsidRDefault="00572C71" w:rsidP="008802C9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wpływ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temperatury otoczenia na parowanie wody (C),</w:t>
            </w:r>
          </w:p>
          <w:p w14:paraId="53021951" w14:textId="0022B3AA" w:rsidR="00572C71" w:rsidRPr="001415F4" w:rsidRDefault="00572C71" w:rsidP="00C9324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– 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obecność pary wodnej w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powietrzu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(C);</w:t>
            </w:r>
          </w:p>
          <w:p w14:paraId="0C8B0192" w14:textId="0E157CD2" w:rsidR="00572C71" w:rsidRPr="001415F4" w:rsidRDefault="0099226A" w:rsidP="004B70D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yjaśnia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E0212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czym polega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parowanie i skraplanie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wody (B)</w:t>
            </w:r>
          </w:p>
        </w:tc>
        <w:tc>
          <w:tcPr>
            <w:tcW w:w="718" w:type="pct"/>
          </w:tcPr>
          <w:p w14:paraId="4BC80213" w14:textId="33D3B020" w:rsidR="00572C71" w:rsidRPr="001415F4" w:rsidRDefault="00F71759" w:rsidP="0099226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czynniki wpływające na szybkość parowania (A); 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formułuje wnioski </w:t>
            </w:r>
            <w:r w:rsidR="00E0212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podstawie 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przeprowadzonych doświadczeń (D)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przyporządkowuje stan skupienia wody do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wskazań 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termometru (C)</w:t>
            </w:r>
          </w:p>
        </w:tc>
        <w:tc>
          <w:tcPr>
            <w:tcW w:w="811" w:type="pct"/>
          </w:tcPr>
          <w:p w14:paraId="53046A0B" w14:textId="48F45EB7" w:rsidR="00572C71" w:rsidRPr="001415F4" w:rsidRDefault="00572C71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dokumentuje doświadczenia według poznanego schematu (D)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podaje </w:t>
            </w:r>
            <w:r w:rsidR="000D32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znane z życia codziennego 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przykłady zmian stanów skupienia wody (C)</w:t>
            </w:r>
            <w:r w:rsidR="00683533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="0068353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przedstawia w formie schematu zmiany stanu skupienia wody 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68353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 przyrodzie (</w:t>
            </w:r>
            <w:r w:rsidR="00683533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="0068353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6" w:type="pct"/>
          </w:tcPr>
          <w:p w14:paraId="6B650B59" w14:textId="61E26D5E" w:rsidR="00572C71" w:rsidRPr="001415F4" w:rsidRDefault="00683533" w:rsidP="00B07643">
            <w:pPr>
              <w:shd w:val="clear" w:color="auto" w:fill="FFFFFF"/>
              <w:ind w:right="1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przedstawia zmiany stanów skupienia wody podczas 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>jej</w:t>
            </w:r>
            <w:r w:rsidR="00782AC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krążenia 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przyrodzie, posługując się </w:t>
            </w:r>
            <w:r w:rsidR="00782AC6">
              <w:rPr>
                <w:rFonts w:ascii="Times New Roman" w:hAnsi="Times New Roman"/>
                <w:color w:val="000000"/>
                <w:sz w:val="18"/>
                <w:szCs w:val="18"/>
              </w:rPr>
              <w:t>wykonanym przez siebie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rysunkiem (D)</w:t>
            </w:r>
          </w:p>
        </w:tc>
      </w:tr>
      <w:tr w:rsidR="0000320E" w:rsidRPr="001415F4" w14:paraId="50C207BA" w14:textId="77777777" w:rsidTr="00377ACA">
        <w:trPr>
          <w:cantSplit/>
        </w:trPr>
        <w:tc>
          <w:tcPr>
            <w:tcW w:w="529" w:type="pct"/>
          </w:tcPr>
          <w:p w14:paraId="5F592A29" w14:textId="70A7FC2C" w:rsidR="00572C71" w:rsidRPr="001415F4" w:rsidRDefault="00572C7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Składniki pogody</w:t>
            </w:r>
          </w:p>
        </w:tc>
        <w:tc>
          <w:tcPr>
            <w:tcW w:w="514" w:type="pct"/>
          </w:tcPr>
          <w:p w14:paraId="4C484121" w14:textId="0C93FB3E" w:rsidR="00572C71" w:rsidRPr="001415F4" w:rsidRDefault="009E0576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składniki pogody </w:t>
            </w:r>
          </w:p>
        </w:tc>
        <w:tc>
          <w:tcPr>
            <w:tcW w:w="808" w:type="pct"/>
          </w:tcPr>
          <w:p w14:paraId="0AF76A2E" w14:textId="6529B4A2" w:rsidR="00CE56EE" w:rsidRPr="001415F4" w:rsidRDefault="00572C71" w:rsidP="0099226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przynajmniej 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składniki pogody (A);</w:t>
            </w:r>
            <w:r w:rsidR="00CE56EE"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rozpoznaje 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dowolnej ilustracji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rodzaje opadów (C)</w:t>
            </w:r>
            <w:r w:rsidR="00CE56E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8D5F7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t>a, dlaczego burze są groźne (B)</w:t>
            </w:r>
            <w:r w:rsidR="008D5F7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4" w:type="pct"/>
          </w:tcPr>
          <w:p w14:paraId="3599D15C" w14:textId="6F415DC8" w:rsidR="00CE56EE" w:rsidRPr="001415F4" w:rsidRDefault="00F71759" w:rsidP="008802C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co nazywamy pogodą (B); </w:t>
            </w:r>
            <w:r w:rsidR="00C779DC" w:rsidRPr="001415F4">
              <w:rPr>
                <w:rFonts w:ascii="Times New Roman" w:hAnsi="Times New Roman"/>
                <w:sz w:val="18"/>
                <w:szCs w:val="18"/>
              </w:rPr>
              <w:t xml:space="preserve">wyjaśnia pojęcia: </w:t>
            </w:r>
            <w:r w:rsidR="00C779DC" w:rsidRPr="0099226A">
              <w:rPr>
                <w:rFonts w:ascii="Times New Roman" w:hAnsi="Times New Roman"/>
                <w:i/>
                <w:sz w:val="18"/>
                <w:szCs w:val="18"/>
              </w:rPr>
              <w:t>upał</w:t>
            </w:r>
            <w:r w:rsidR="00C779DC" w:rsidRPr="001415F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C779DC" w:rsidRPr="0099226A">
              <w:rPr>
                <w:rFonts w:ascii="Times New Roman" w:hAnsi="Times New Roman"/>
                <w:i/>
                <w:sz w:val="18"/>
                <w:szCs w:val="18"/>
              </w:rPr>
              <w:t>przymrozek</w:t>
            </w:r>
            <w:r w:rsidR="00C779DC" w:rsidRPr="001415F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C779DC" w:rsidRPr="0099226A">
              <w:rPr>
                <w:rFonts w:ascii="Times New Roman" w:hAnsi="Times New Roman"/>
                <w:i/>
                <w:sz w:val="18"/>
                <w:szCs w:val="18"/>
              </w:rPr>
              <w:t>mróz</w:t>
            </w:r>
            <w:r w:rsidR="00C779DC" w:rsidRPr="001415F4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8D5F74" w:rsidRPr="001415F4">
              <w:rPr>
                <w:rFonts w:ascii="Times New Roman" w:hAnsi="Times New Roman"/>
                <w:sz w:val="18"/>
                <w:szCs w:val="18"/>
              </w:rPr>
              <w:t>B</w:t>
            </w:r>
            <w:r w:rsidR="00C779DC" w:rsidRPr="001415F4">
              <w:rPr>
                <w:rFonts w:ascii="Times New Roman" w:hAnsi="Times New Roman"/>
                <w:sz w:val="18"/>
                <w:szCs w:val="18"/>
              </w:rPr>
              <w:t>);</w:t>
            </w:r>
            <w:r w:rsidR="0068565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9226A">
              <w:rPr>
                <w:rFonts w:ascii="Times New Roman" w:hAnsi="Times New Roman"/>
                <w:sz w:val="18"/>
                <w:szCs w:val="18"/>
              </w:rPr>
              <w:br/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nazwy osadów atmosferycznych (</w:t>
            </w:r>
            <w:r w:rsidR="008D5F7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8" w:type="pct"/>
          </w:tcPr>
          <w:p w14:paraId="69018B63" w14:textId="47FC5593" w:rsidR="00572C71" w:rsidRPr="001415F4" w:rsidRDefault="0099226A" w:rsidP="0068565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>odaje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 czego mogą być zbudowane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chmur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>y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(A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rozróżnia rodzaje osadów atmosferycznych 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ilustracjach 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(C)</w:t>
            </w:r>
            <w:r w:rsidR="004E40C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3877F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czym jest ciśnienie atmosferyczne (B); </w:t>
            </w:r>
            <w:r w:rsidR="007E7F4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jak powstaje wiatr (B)</w:t>
            </w:r>
          </w:p>
        </w:tc>
        <w:tc>
          <w:tcPr>
            <w:tcW w:w="811" w:type="pct"/>
          </w:tcPr>
          <w:p w14:paraId="7B4D546A" w14:textId="468A95A6" w:rsidR="00572C71" w:rsidRPr="001415F4" w:rsidRDefault="007E7F4B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jak tworzy </w:t>
            </w:r>
            <w:r w:rsidR="00F3080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się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nazwę wiatru (B);</w:t>
            </w:r>
            <w:r w:rsidR="009F27C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rozpoznaje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mapie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rodzaje wiatrów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(C); wykazuje związek pomiędzy porą roku a występowaniem określonego rodzaju 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opadów i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osadów (D)</w:t>
            </w:r>
          </w:p>
        </w:tc>
        <w:tc>
          <w:tcPr>
            <w:tcW w:w="856" w:type="pct"/>
          </w:tcPr>
          <w:p w14:paraId="60AC6596" w14:textId="7F69E66E" w:rsidR="00572C71" w:rsidRPr="001415F4" w:rsidRDefault="00572C71" w:rsidP="00270F9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 różnice między opadami a osadami atmosferycznymi (D)</w:t>
            </w:r>
          </w:p>
        </w:tc>
      </w:tr>
      <w:tr w:rsidR="0000320E" w:rsidRPr="001415F4" w14:paraId="72E5F664" w14:textId="77777777" w:rsidTr="00377ACA">
        <w:trPr>
          <w:cantSplit/>
          <w:trHeight w:val="1854"/>
        </w:trPr>
        <w:tc>
          <w:tcPr>
            <w:tcW w:w="529" w:type="pct"/>
            <w:vMerge w:val="restart"/>
          </w:tcPr>
          <w:p w14:paraId="3EAF5B6A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Obserwujemy pogodę</w:t>
            </w:r>
          </w:p>
        </w:tc>
        <w:tc>
          <w:tcPr>
            <w:tcW w:w="514" w:type="pct"/>
          </w:tcPr>
          <w:p w14:paraId="6852BA1C" w14:textId="1DC9AD51" w:rsidR="009B1FE5" w:rsidRPr="001415F4" w:rsidRDefault="009B1FE5" w:rsidP="00377ACA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Obserwujemy pogodę</w:t>
            </w:r>
          </w:p>
        </w:tc>
        <w:tc>
          <w:tcPr>
            <w:tcW w:w="808" w:type="pct"/>
            <w:vMerge w:val="restart"/>
          </w:tcPr>
          <w:p w14:paraId="48BAC4C0" w14:textId="4D9BEDBA" w:rsidR="009B1FE5" w:rsidRPr="001415F4" w:rsidRDefault="009B1FE5" w:rsidP="0099226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dobiera </w:t>
            </w:r>
            <w:r w:rsidR="00E174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odpowiednie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przyrządy</w:t>
            </w:r>
            <w:r w:rsidR="00E174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służące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do pomiaru 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t>trz</w:t>
            </w:r>
            <w:r w:rsidR="00E174C2">
              <w:rPr>
                <w:rFonts w:ascii="Times New Roman" w:hAnsi="Times New Roman"/>
                <w:color w:val="000000"/>
                <w:sz w:val="18"/>
                <w:szCs w:val="18"/>
              </w:rPr>
              <w:t>ech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składników pogody (A);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odczytuje </w:t>
            </w:r>
            <w:r w:rsidR="0068565F">
              <w:rPr>
                <w:rFonts w:ascii="Times New Roman" w:hAnsi="Times New Roman" w:cs="Times New Roman"/>
                <w:sz w:val="18"/>
                <w:szCs w:val="18"/>
              </w:rPr>
              <w:t xml:space="preserve">temperaturę powietrza z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termometru </w:t>
            </w:r>
            <w:r w:rsidR="0068565F">
              <w:rPr>
                <w:rFonts w:ascii="Times New Roman" w:hAnsi="Times New Roman" w:cs="Times New Roman"/>
                <w:sz w:val="18"/>
                <w:szCs w:val="18"/>
              </w:rPr>
              <w:t xml:space="preserve">cieczowego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(C);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podstawie instrukcji buduje wiatromierz</w:t>
            </w:r>
            <w:r w:rsidRPr="001415F4" w:rsidDel="0081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(C); odczytuje symbole umieszczone na mapie pogody (C);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przedstawia stopień zachmurzenia za pomocą symboli (C); przedstawia rodzaj opadów za pomocą symboli (C)</w:t>
            </w:r>
          </w:p>
        </w:tc>
        <w:tc>
          <w:tcPr>
            <w:tcW w:w="764" w:type="pct"/>
            <w:vMerge w:val="restart"/>
          </w:tcPr>
          <w:p w14:paraId="5E73ADB3" w14:textId="71FBCC0A" w:rsidR="009B1FE5" w:rsidRPr="001415F4" w:rsidRDefault="009B1FE5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zapisuje temperaturę dodatnią i ujemną (C); omawia sposób pomiaru ilości opadów (B); podaje jednostki, w których wyraża się składniki pogody (A); </w:t>
            </w:r>
            <w:r w:rsidR="00B842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buduje deszczomierz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podstawie instr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ukcji (C);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prowadzi tygodniowy kalendarz pogody na podstawie obserwacji wybranych składników pogody (C)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określa 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aktualny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stopień zachmurzenia nie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>ba na podstawie obserwacji (C);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opisuje tęczę (B)</w:t>
            </w:r>
          </w:p>
        </w:tc>
        <w:tc>
          <w:tcPr>
            <w:tcW w:w="718" w:type="pct"/>
            <w:vMerge w:val="restart"/>
          </w:tcPr>
          <w:p w14:paraId="16DBA27E" w14:textId="2ADA1DAF" w:rsidR="009B1FE5" w:rsidRPr="001415F4" w:rsidRDefault="009B1FE5" w:rsidP="00B07643">
            <w:pPr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przyrządy służące do obserwacji meteorologicznych (A); dokonuje pomiaru składników pogody – prowadzi kalendarz pogody (C)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przygotowuje możliwą prognozę pogody </w:t>
            </w:r>
            <w:r w:rsidR="00E174C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dla swojej miejscowości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następny </w:t>
            </w:r>
            <w:r w:rsidR="0068565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dzień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11" w:type="pct"/>
            <w:vMerge w:val="restart"/>
          </w:tcPr>
          <w:p w14:paraId="02F575EC" w14:textId="63CF82CF" w:rsidR="009B1FE5" w:rsidRPr="001415F4" w:rsidRDefault="009B1FE5">
            <w:pPr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odczytuje prognozę pogody przedstawioną za pomocą znaków graficznych</w:t>
            </w:r>
            <w:r w:rsidR="00DA5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określa kierunek wiatru </w:t>
            </w:r>
            <w:r w:rsidR="0079522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podstawie obserwacji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6" w:type="pct"/>
            <w:vMerge w:val="restart"/>
          </w:tcPr>
          <w:p w14:paraId="1DB9906A" w14:textId="044D9253" w:rsidR="009B1FE5" w:rsidRPr="001415F4" w:rsidRDefault="009B1FE5" w:rsidP="00DA52D0">
            <w:pPr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przygotowuje </w:t>
            </w:r>
            <w:r w:rsidR="00DA5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 prezentuje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</w:t>
            </w:r>
            <w:r w:rsidR="00DA52D0">
              <w:rPr>
                <w:rFonts w:ascii="Times New Roman" w:hAnsi="Times New Roman"/>
                <w:color w:val="000000"/>
                <w:sz w:val="18"/>
                <w:szCs w:val="18"/>
              </w:rPr>
              <w:t>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temat rodzajów wiatru </w:t>
            </w:r>
            <w:r w:rsidR="00DA5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występujących na świecie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(C)</w:t>
            </w:r>
            <w:r w:rsidR="00DA52D0">
              <w:rPr>
                <w:rFonts w:ascii="Times New Roman" w:hAnsi="Times New Roman"/>
                <w:color w:val="000000"/>
                <w:sz w:val="18"/>
                <w:szCs w:val="18"/>
              </w:rPr>
              <w:t>; na podstawie opisu przedstawia</w:t>
            </w:r>
            <w:r w:rsidR="007952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</w:t>
            </w:r>
            <w:r w:rsidR="00DA5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 formie mapy</w:t>
            </w:r>
            <w:r w:rsidR="007952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</w:t>
            </w:r>
            <w:r w:rsidR="00DA5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prognozę pogody dla Polski (D) </w:t>
            </w:r>
          </w:p>
        </w:tc>
      </w:tr>
      <w:tr w:rsidR="0000320E" w:rsidRPr="001415F4" w14:paraId="2691D121" w14:textId="77777777" w:rsidTr="00377ACA">
        <w:trPr>
          <w:cantSplit/>
        </w:trPr>
        <w:tc>
          <w:tcPr>
            <w:tcW w:w="529" w:type="pct"/>
            <w:vMerge/>
          </w:tcPr>
          <w:p w14:paraId="7B2A60E5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</w:tcPr>
          <w:p w14:paraId="23D43A16" w14:textId="01833AA2" w:rsidR="009B1FE5" w:rsidRPr="001415F4" w:rsidRDefault="009B1FE5" w:rsidP="00377ACA">
            <w:pPr>
              <w:shd w:val="clear" w:color="auto" w:fill="FFFFFF"/>
              <w:ind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Obserwacja i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pomiar składników pogody – lekcja w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8" w:type="pct"/>
            <w:vMerge/>
          </w:tcPr>
          <w:p w14:paraId="1FC53270" w14:textId="2B1FB1F0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pct"/>
            <w:vMerge/>
          </w:tcPr>
          <w:p w14:paraId="2F02DBFC" w14:textId="77777777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pct"/>
            <w:vMerge/>
          </w:tcPr>
          <w:p w14:paraId="1BBE2C3D" w14:textId="6712F60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</w:tcPr>
          <w:p w14:paraId="69B3E3E5" w14:textId="3AB24D1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pct"/>
            <w:vMerge/>
          </w:tcPr>
          <w:p w14:paraId="353AA9D3" w14:textId="4A308768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6F821FA8" w14:textId="77777777" w:rsidTr="00377ACA">
        <w:trPr>
          <w:cantSplit/>
          <w:trHeight w:val="1807"/>
        </w:trPr>
        <w:tc>
          <w:tcPr>
            <w:tcW w:w="529" w:type="pct"/>
            <w:vMerge w:val="restart"/>
          </w:tcPr>
          <w:p w14:paraId="62BB4D9A" w14:textId="0F0DE3FC" w:rsidR="009B1FE5" w:rsidRPr="001415F4" w:rsidRDefault="009B1FE5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„Wędrówka” Słońca po niebie</w:t>
            </w:r>
          </w:p>
        </w:tc>
        <w:tc>
          <w:tcPr>
            <w:tcW w:w="514" w:type="pct"/>
          </w:tcPr>
          <w:p w14:paraId="469D04C1" w14:textId="4B50F1C4" w:rsidR="009B1FE5" w:rsidRPr="001415F4" w:rsidRDefault="009B1FE5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„Wędrówka” Słońca po niebie</w:t>
            </w:r>
          </w:p>
        </w:tc>
        <w:tc>
          <w:tcPr>
            <w:tcW w:w="808" w:type="pct"/>
            <w:vMerge w:val="restart"/>
          </w:tcPr>
          <w:p w14:paraId="10CC4AF7" w14:textId="74C46315" w:rsidR="009B1FE5" w:rsidRPr="001415F4" w:rsidRDefault="0099226A" w:rsidP="00264D28">
            <w:pPr>
              <w:shd w:val="clear" w:color="auto" w:fill="FFFFFF"/>
              <w:ind w:right="355" w:hanging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wyjaśnia pojęcia</w:t>
            </w:r>
            <w:r w:rsidR="00515FA8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B1FE5" w:rsidRPr="0099226A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wschód Słońca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9B1FE5" w:rsidRPr="0099226A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zachód Słońca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rysuje „drogę” Słońca na niebie (C)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daty rozpoczęcia kalendarzowych pór roku (A); podaje po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przykłady zmian zachodzących w przyrodzie </w:t>
            </w:r>
            <w:r w:rsidR="00C6790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ożywionej 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 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>poszczególnych porach roku (C)</w:t>
            </w:r>
          </w:p>
        </w:tc>
        <w:tc>
          <w:tcPr>
            <w:tcW w:w="764" w:type="pct"/>
            <w:vMerge w:val="restart"/>
          </w:tcPr>
          <w:p w14:paraId="086499F6" w14:textId="5D3033C9" w:rsidR="009B1FE5" w:rsidRPr="001415F4" w:rsidRDefault="009B1FE5" w:rsidP="00264D28">
            <w:pPr>
              <w:shd w:val="clear" w:color="auto" w:fill="FFFFFF"/>
              <w:ind w:right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pozorną wędrówkę Słońca nad widnokręgiem (B);</w:t>
            </w:r>
            <w:r w:rsidR="00C059A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omawia zmiany temperatury powietrza w ciągu dnia (B)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wyjaśnia pojęcia</w:t>
            </w:r>
            <w:r w:rsidR="00B30E2E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64D28" w:rsidRP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równono</w:t>
            </w:r>
            <w:r w:rsid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</w:t>
            </w:r>
            <w:r w:rsidR="00B30E2E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przesilenie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omawia cechy pogody w poszczególnych porach roku (B</w:t>
            </w:r>
            <w:r w:rsidR="00C67901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8" w:type="pct"/>
            <w:vMerge w:val="restart"/>
          </w:tcPr>
          <w:p w14:paraId="167316A3" w14:textId="08CCC68D" w:rsidR="009B1FE5" w:rsidRPr="001415F4" w:rsidRDefault="00C92288" w:rsidP="00C059A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określa zależność między wysokością Słońca a temperaturą powietrza (C)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określa zależność między wysokością Słońca a długością cienia (C); wyjaśnia</w:t>
            </w:r>
            <w:r w:rsidR="00524EB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pojęcie </w:t>
            </w:r>
            <w:r w:rsidR="009B1FE5" w:rsidRP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górowanie Słońca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zmiany w pozornej wędrówce Słońca nad widnokręgiem w poszczególnych porach roku (B)</w:t>
            </w:r>
          </w:p>
        </w:tc>
        <w:tc>
          <w:tcPr>
            <w:tcW w:w="811" w:type="pct"/>
            <w:vMerge w:val="restart"/>
          </w:tcPr>
          <w:p w14:paraId="58381B65" w14:textId="196F3223" w:rsidR="009B1FE5" w:rsidRPr="001415F4" w:rsidRDefault="009B1FE5" w:rsidP="00153B22">
            <w:pPr>
              <w:shd w:val="clear" w:color="auto" w:fill="FFFFFF"/>
              <w:ind w:right="19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zmiany długości cienia w ciągu dnia (B)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wysokość Słońca nad widnokręgiem oraz długość cienia </w:t>
            </w:r>
            <w:r w:rsidR="00C059A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podczas górowania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 poszczególnych porach roku (C)</w:t>
            </w:r>
          </w:p>
        </w:tc>
        <w:tc>
          <w:tcPr>
            <w:tcW w:w="856" w:type="pct"/>
            <w:vMerge w:val="restart"/>
          </w:tcPr>
          <w:p w14:paraId="7B7FC3A9" w14:textId="43D977C3" w:rsidR="009B1FE5" w:rsidRPr="001415F4" w:rsidRDefault="009B1FE5" w:rsidP="00153B22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praktycznego wykorzystania wiadomości dotyczących zmian temperatury i długości cienia w ciągu dnia</w:t>
            </w:r>
            <w:r w:rsidR="00B30E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np. wybór ubrania, pielęgnacja roślin, ustawienie budy dla psa</w:t>
            </w:r>
            <w:r w:rsidR="00B30E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(B)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fenologiczne pory roku, czyli te, które wyróżnia się na podstawie fazy rozwoju roślinności (A)</w:t>
            </w:r>
          </w:p>
        </w:tc>
      </w:tr>
      <w:tr w:rsidR="0000320E" w:rsidRPr="001415F4" w14:paraId="62994826" w14:textId="77777777" w:rsidTr="00377ACA">
        <w:trPr>
          <w:cantSplit/>
        </w:trPr>
        <w:tc>
          <w:tcPr>
            <w:tcW w:w="529" w:type="pct"/>
            <w:vMerge/>
          </w:tcPr>
          <w:p w14:paraId="6E055435" w14:textId="77777777" w:rsidR="009B1FE5" w:rsidRPr="001415F4" w:rsidRDefault="009B1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</w:tcPr>
          <w:p w14:paraId="5D7C6FE9" w14:textId="7498700F" w:rsidR="009B1FE5" w:rsidRPr="001415F4" w:rsidRDefault="009B1FE5" w:rsidP="00377ACA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zmieniają się pogoda i przyroda w ciągu roku? – lekcja w terenie </w:t>
            </w:r>
          </w:p>
        </w:tc>
        <w:tc>
          <w:tcPr>
            <w:tcW w:w="808" w:type="pct"/>
            <w:vMerge/>
          </w:tcPr>
          <w:p w14:paraId="09DE24D3" w14:textId="7A1F14CD" w:rsidR="009B1FE5" w:rsidRPr="001415F4" w:rsidRDefault="009B1FE5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vMerge/>
          </w:tcPr>
          <w:p w14:paraId="2A376AB3" w14:textId="17CFDBF1" w:rsidR="009B1FE5" w:rsidRPr="001415F4" w:rsidRDefault="009B1FE5">
            <w:pPr>
              <w:shd w:val="clear" w:color="auto" w:fill="FFFFFF"/>
              <w:ind w:right="-130"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pct"/>
            <w:vMerge/>
          </w:tcPr>
          <w:p w14:paraId="2B0529C6" w14:textId="06271128" w:rsidR="009B1FE5" w:rsidRPr="001415F4" w:rsidRDefault="009B1FE5">
            <w:pPr>
              <w:shd w:val="clear" w:color="auto" w:fill="FFFFFF"/>
              <w:tabs>
                <w:tab w:val="left" w:pos="2317"/>
              </w:tabs>
              <w:ind w:right="-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</w:tcPr>
          <w:p w14:paraId="0020551E" w14:textId="69F22603" w:rsidR="009B1FE5" w:rsidRPr="001415F4" w:rsidRDefault="009B1FE5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pct"/>
            <w:vMerge/>
          </w:tcPr>
          <w:p w14:paraId="736E1E9C" w14:textId="0DF1FC6C" w:rsidR="009B1FE5" w:rsidRPr="001415F4" w:rsidRDefault="009B1FE5">
            <w:pPr>
              <w:shd w:val="clear" w:color="auto" w:fill="FFFFFF"/>
              <w:ind w:right="144" w:hanging="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C71" w:rsidRPr="001415F4" w14:paraId="5A0B5C6E" w14:textId="77777777" w:rsidTr="00377ACA">
        <w:trPr>
          <w:cantSplit/>
        </w:trPr>
        <w:tc>
          <w:tcPr>
            <w:tcW w:w="529" w:type="pct"/>
          </w:tcPr>
          <w:p w14:paraId="2D71BD3C" w14:textId="77777777" w:rsidR="00572C71" w:rsidRPr="001415F4" w:rsidRDefault="00EC031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2</w:t>
            </w:r>
          </w:p>
        </w:tc>
        <w:tc>
          <w:tcPr>
            <w:tcW w:w="4471" w:type="pct"/>
            <w:gridSpan w:val="6"/>
          </w:tcPr>
          <w:p w14:paraId="7F75820E" w14:textId="476C39AD" w:rsidR="00572C71" w:rsidRPr="00440114" w:rsidRDefault="00EF6F49" w:rsidP="00377ACA">
            <w:pPr>
              <w:shd w:val="clear" w:color="auto" w:fill="FFFFFF"/>
              <w:ind w:right="144" w:hanging="5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. Podsumowanie i sprawdzian z działu: „</w:t>
            </w:r>
            <w:r w:rsidR="003E25F0" w:rsidRP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pogodę i inne zjawiska przyrodnicze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</w:tc>
      </w:tr>
      <w:tr w:rsidR="00572C71" w:rsidRPr="001415F4" w14:paraId="08FDEA83" w14:textId="77777777" w:rsidTr="00670444">
        <w:trPr>
          <w:cantSplit/>
        </w:trPr>
        <w:tc>
          <w:tcPr>
            <w:tcW w:w="5000" w:type="pct"/>
            <w:gridSpan w:val="7"/>
          </w:tcPr>
          <w:p w14:paraId="00E5BFDB" w14:textId="77777777" w:rsidR="00572C71" w:rsidRPr="001415F4" w:rsidRDefault="00572C71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3. Poznajemy świat organizmów</w:t>
            </w:r>
          </w:p>
        </w:tc>
      </w:tr>
      <w:tr w:rsidR="0000320E" w:rsidRPr="001415F4" w14:paraId="7CBC9719" w14:textId="77777777" w:rsidTr="00377ACA">
        <w:trPr>
          <w:cantSplit/>
        </w:trPr>
        <w:tc>
          <w:tcPr>
            <w:tcW w:w="529" w:type="pct"/>
          </w:tcPr>
          <w:p w14:paraId="101A4EAE" w14:textId="77777777" w:rsidR="00386F13" w:rsidRPr="001415F4" w:rsidRDefault="00386F13" w:rsidP="00440114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Organizmy mają wspólne cechy</w:t>
            </w:r>
          </w:p>
        </w:tc>
        <w:tc>
          <w:tcPr>
            <w:tcW w:w="514" w:type="pct"/>
          </w:tcPr>
          <w:p w14:paraId="5C4912D5" w14:textId="7CAD378D" w:rsidR="00386F13" w:rsidRPr="001415F4" w:rsidRDefault="00377ACA" w:rsidP="00377ACA">
            <w:pPr>
              <w:shd w:val="clear" w:color="auto" w:fill="FFFFFF"/>
              <w:ind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czynności życiowe organizmów</w:t>
            </w:r>
          </w:p>
        </w:tc>
        <w:tc>
          <w:tcPr>
            <w:tcW w:w="808" w:type="pct"/>
          </w:tcPr>
          <w:p w14:paraId="7A645E9D" w14:textId="0CB19E4A" w:rsidR="00386F13" w:rsidRPr="001415F4" w:rsidRDefault="00B30E2E" w:rsidP="0029544E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yjaśnia</w:t>
            </w:r>
            <w:r w:rsidR="0029544E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 czym </w:t>
            </w:r>
            <w:r w:rsidR="007A170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rozpozna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je się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organizm (B); wymienia przynajmniej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czynności życiowe organizmów (A); omawia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jedną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wybran</w:t>
            </w:r>
            <w:r w:rsidR="004F43D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ą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przez siebie </w:t>
            </w:r>
            <w:r w:rsidR="004F43D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czynność życiową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organizmów (B); 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odróżnia </w:t>
            </w:r>
            <w:r w:rsidR="009F27C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przedstawione na ilustracji 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organizmy jednokomórkowe od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organizmów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wielokomórkowych (C) </w:t>
            </w:r>
          </w:p>
        </w:tc>
        <w:tc>
          <w:tcPr>
            <w:tcW w:w="764" w:type="pct"/>
          </w:tcPr>
          <w:p w14:paraId="778E9E79" w14:textId="52FCE629" w:rsidR="00386F13" w:rsidRPr="001415F4" w:rsidRDefault="003E25F0" w:rsidP="00264D28">
            <w:pPr>
              <w:shd w:val="clear" w:color="auto" w:fill="FFFFFF"/>
              <w:ind w:right="182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a pojęcia</w:t>
            </w:r>
            <w:r w:rsidR="00B30E2E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organizm jednokomórkowy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7A7C94" w:rsidRP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organizm wielokomórkowy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charakterystyczne cechy organizmów (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="004F43D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czynności życiowe organizmów (A); 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rozpoznaje na ilustracji wybrane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organy/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narządy (C)</w:t>
            </w:r>
          </w:p>
        </w:tc>
        <w:tc>
          <w:tcPr>
            <w:tcW w:w="718" w:type="pct"/>
          </w:tcPr>
          <w:p w14:paraId="35628876" w14:textId="1DC56AB4" w:rsidR="00386F13" w:rsidRPr="001415F4" w:rsidRDefault="00386F13" w:rsidP="008802C9">
            <w:pPr>
              <w:shd w:val="clear" w:color="auto" w:fill="FFFFFF"/>
              <w:ind w:right="144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hierarchiczną budowę organizmów wielokomórkowych (B); charakteryzuje czynności życiowe organizmó</w:t>
            </w:r>
            <w:r w:rsidR="00D2301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 (</w:t>
            </w:r>
            <w:r w:rsidR="004F43D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D2301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omawia cechy rozmnażania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płciowego i bezpłciowego (B)</w:t>
            </w:r>
          </w:p>
        </w:tc>
        <w:tc>
          <w:tcPr>
            <w:tcW w:w="811" w:type="pct"/>
          </w:tcPr>
          <w:p w14:paraId="2019DE20" w14:textId="7572E422" w:rsidR="00386F13" w:rsidRPr="001415F4" w:rsidRDefault="00386F13" w:rsidP="00264D2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różnych sposobów wykonywania tych samych czynności przez organizmy</w:t>
            </w:r>
            <w:r w:rsidR="00314A1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np. ruch, wzrost (C); porównuje rozmnażanie płciowe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z rozmna</w:t>
            </w:r>
            <w:r w:rsidR="00B30E2E">
              <w:rPr>
                <w:rFonts w:ascii="Times New Roman" w:hAnsi="Times New Roman"/>
                <w:color w:val="000000"/>
                <w:sz w:val="18"/>
                <w:szCs w:val="18"/>
              </w:rPr>
              <w:t>ż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aniem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bezpłciow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ym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6" w:type="pct"/>
          </w:tcPr>
          <w:p w14:paraId="1B6B4180" w14:textId="5227D0DA" w:rsidR="00386F13" w:rsidRPr="001415F4" w:rsidRDefault="004F43D7" w:rsidP="00264D28">
            <w:pPr>
              <w:shd w:val="clear" w:color="auto" w:fill="FFFFFF"/>
              <w:ind w:right="322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 na temat najmniejszych i największych organizmów żyjących na Ziemi (D)</w:t>
            </w:r>
            <w:r w:rsidR="00BA79F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omawia podział organizmów na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pięć</w:t>
            </w:r>
            <w:r w:rsidR="00BA79F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królestw (A)</w:t>
            </w:r>
          </w:p>
        </w:tc>
      </w:tr>
      <w:tr w:rsidR="0000320E" w:rsidRPr="001415F4" w14:paraId="5D39DD8A" w14:textId="77777777" w:rsidTr="00377ACA">
        <w:trPr>
          <w:cantSplit/>
          <w:trHeight w:val="1454"/>
        </w:trPr>
        <w:tc>
          <w:tcPr>
            <w:tcW w:w="529" w:type="pct"/>
            <w:vMerge w:val="restart"/>
          </w:tcPr>
          <w:p w14:paraId="44D51403" w14:textId="77777777" w:rsidR="00802CF4" w:rsidRPr="001415F4" w:rsidRDefault="00802CF4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Organizmy różnią się sposobem odżywiania</w:t>
            </w:r>
          </w:p>
          <w:p w14:paraId="0F19E7C7" w14:textId="1C7DCE92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</w:tcPr>
          <w:p w14:paraId="6FDD739D" w14:textId="1A9FC13E" w:rsidR="00802CF4" w:rsidRPr="001415F4" w:rsidRDefault="00802CF4" w:rsidP="00377ACA">
            <w:pPr>
              <w:shd w:val="clear" w:color="auto" w:fill="FFFFFF"/>
              <w:ind w:right="125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C504CF">
              <w:rPr>
                <w:rFonts w:ascii="Times New Roman" w:hAnsi="Times New Roman"/>
                <w:color w:val="000000"/>
                <w:sz w:val="18"/>
                <w:szCs w:val="18"/>
              </w:rPr>
              <w:t>W jaki sposób organizmy zdobywają pokarm?</w:t>
            </w:r>
          </w:p>
        </w:tc>
        <w:tc>
          <w:tcPr>
            <w:tcW w:w="808" w:type="pct"/>
            <w:vMerge w:val="restart"/>
          </w:tcPr>
          <w:p w14:paraId="044A3100" w14:textId="53A6ED14" w:rsidR="00802CF4" w:rsidRPr="001415F4" w:rsidRDefault="00802CF4" w:rsidP="007A7C94">
            <w:pPr>
              <w:shd w:val="clear" w:color="auto" w:fill="FFFFFF"/>
              <w:ind w:right="24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kreśla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czy podany organizm jest samożywny czy cudzożywny (B); podaje przykłady organizmów cudzożywnych: mięsożernych, roślinożernych i wszystkożernych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wskazuje na ilustracji charakterystyczne cechy drapieżników (C)</w:t>
            </w:r>
          </w:p>
          <w:p w14:paraId="1DA94254" w14:textId="77F3D941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układa łańcuch pokarmowy 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podanych organizmów (C); układa jeden łańcuch pokarmowy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podstawie analizy sieci pokarmowej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(D)</w:t>
            </w:r>
          </w:p>
        </w:tc>
        <w:tc>
          <w:tcPr>
            <w:tcW w:w="764" w:type="pct"/>
            <w:vMerge w:val="restart"/>
          </w:tcPr>
          <w:p w14:paraId="74EE8631" w14:textId="77777777" w:rsidR="00802CF4" w:rsidRPr="001415F4" w:rsidRDefault="00802CF4" w:rsidP="007A7C9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dzieli organizmy cudzożywne ze względu na rodzaj pokarmu (A); podaje przykłady organizmów roślinożernych (B); dzieli mięsożerców na drapieżniki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i padlinożerców (B); wyjaśnia, na czym polega wszystkożerność (B)</w:t>
            </w:r>
          </w:p>
          <w:p w14:paraId="01624066" w14:textId="054283FC" w:rsidR="00802CF4" w:rsidRPr="001415F4" w:rsidRDefault="00802CF4" w:rsidP="0000320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czym są zależności pokarmowe (B); podaje nazwy ogniw łańcucha pokarmowego (A)</w:t>
            </w:r>
          </w:p>
        </w:tc>
        <w:tc>
          <w:tcPr>
            <w:tcW w:w="718" w:type="pct"/>
            <w:vMerge w:val="restart"/>
          </w:tcPr>
          <w:p w14:paraId="314D3F27" w14:textId="45E1F481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pojęcia: </w:t>
            </w:r>
            <w:r w:rsidRPr="0029544E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organizm samożywny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29544E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organizm cudzożywny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wymienia cechy roślinożerców (B); wymienia,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podając przykłady,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sposoby zdobywania pokarmu przez organizmy cudzożywne (B); podaje przykłady zwierząt odżywiających się szczątkami glebowymi (B);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przedstawicieli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pasożytów (A)</w:t>
            </w:r>
            <w:r w:rsidR="00B30E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 nazwy ogniw łańcucha pokarmowego (B); wyjaśnia, co to jest sieć pokarmowa (B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811" w:type="pct"/>
            <w:vMerge w:val="restart"/>
          </w:tcPr>
          <w:p w14:paraId="7B7C9A8D" w14:textId="086DC359" w:rsidR="00802CF4" w:rsidRPr="001415F4" w:rsidRDefault="00802CF4" w:rsidP="00F87D27">
            <w:pPr>
              <w:shd w:val="clear" w:color="auto" w:fill="FFFFFF"/>
              <w:ind w:right="192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sposób wytwarzania pokarmu przez rośliny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określa rolę, jaką odgrywają w przyrodzie zwierzęta odżywiające się szczątkami glebowymi (C); wyjaśnia, na czym polega pasożytnictwo (B)</w:t>
            </w:r>
            <w:r w:rsidR="00B30E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destruentów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 łańcuchu pokarmowym (B)</w:t>
            </w:r>
          </w:p>
        </w:tc>
        <w:tc>
          <w:tcPr>
            <w:tcW w:w="856" w:type="pct"/>
            <w:vMerge w:val="restart"/>
          </w:tcPr>
          <w:p w14:paraId="39304DBA" w14:textId="4B38AF89" w:rsidR="00802CF4" w:rsidRPr="001415F4" w:rsidRDefault="003C49CE" w:rsidP="00802CF4">
            <w:pPr>
              <w:shd w:val="clear" w:color="auto" w:fill="FFFFFF"/>
              <w:ind w:right="82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  <w:r w:rsidR="00802CF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rezentuje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</w:t>
            </w:r>
            <w:r w:rsidR="00802CF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 dowolnej formie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</w:t>
            </w:r>
            <w:r w:rsidR="00802CF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informacje na temat pasożytnictwa w świecie </w:t>
            </w:r>
            <w:r w:rsidR="00802CF4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802CF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roślin (D)</w:t>
            </w:r>
            <w:r w:rsidR="00802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802CF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obrony przed wrogami w świecie roślin i</w:t>
            </w:r>
            <w:r w:rsidR="00802CF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802CF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zwierząt 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</w:p>
          <w:p w14:paraId="76420154" w14:textId="0D22A4DA" w:rsidR="00802CF4" w:rsidRPr="001415F4" w:rsidRDefault="00802CF4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uzasadnia, że zniszczenie jednego z ogniw łańcucha pokarmowego może doprowadzić do wyginięcia innych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ogniw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(D)</w:t>
            </w:r>
          </w:p>
        </w:tc>
      </w:tr>
      <w:tr w:rsidR="0000320E" w:rsidRPr="001415F4" w14:paraId="104F1AFE" w14:textId="77777777" w:rsidTr="00377ACA">
        <w:trPr>
          <w:cantSplit/>
        </w:trPr>
        <w:tc>
          <w:tcPr>
            <w:tcW w:w="529" w:type="pct"/>
            <w:vMerge/>
          </w:tcPr>
          <w:p w14:paraId="7C0FCB04" w14:textId="32399300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</w:tcPr>
          <w:p w14:paraId="532678A3" w14:textId="37878530" w:rsidR="00802CF4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zależności pokarmowe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między organizmami</w:t>
            </w:r>
          </w:p>
        </w:tc>
        <w:tc>
          <w:tcPr>
            <w:tcW w:w="808" w:type="pct"/>
            <w:vMerge/>
          </w:tcPr>
          <w:p w14:paraId="05EED491" w14:textId="7382B202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vMerge/>
          </w:tcPr>
          <w:p w14:paraId="3BFF1C2C" w14:textId="3CFB06D9" w:rsidR="00802CF4" w:rsidRPr="001415F4" w:rsidRDefault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pct"/>
            <w:vMerge/>
          </w:tcPr>
          <w:p w14:paraId="44E8AA7C" w14:textId="1EFADA54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</w:tcPr>
          <w:p w14:paraId="2CE14378" w14:textId="1BD54F8F" w:rsidR="00802CF4" w:rsidRPr="001415F4" w:rsidRDefault="00802CF4" w:rsidP="002954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pct"/>
            <w:vMerge/>
          </w:tcPr>
          <w:p w14:paraId="58E62610" w14:textId="02B01C0A" w:rsidR="00802CF4" w:rsidRPr="001415F4" w:rsidRDefault="00802CF4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320E" w:rsidRPr="001415F4" w14:paraId="0CB7E636" w14:textId="77777777" w:rsidTr="00377ACA">
        <w:trPr>
          <w:cantSplit/>
          <w:trHeight w:val="3933"/>
        </w:trPr>
        <w:tc>
          <w:tcPr>
            <w:tcW w:w="529" w:type="pct"/>
          </w:tcPr>
          <w:p w14:paraId="45CB3A52" w14:textId="528EFB2D" w:rsidR="009867EB" w:rsidRPr="001415F4" w:rsidRDefault="00377ACA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Rośliny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zwierzęta wokół nas</w:t>
            </w:r>
          </w:p>
        </w:tc>
        <w:tc>
          <w:tcPr>
            <w:tcW w:w="514" w:type="pct"/>
          </w:tcPr>
          <w:p w14:paraId="20893089" w14:textId="4A3E3C9F" w:rsidR="009867EB" w:rsidRPr="001415F4" w:rsidRDefault="009E0576" w:rsidP="00802CF4">
            <w:pPr>
              <w:shd w:val="clear" w:color="auto" w:fill="FFFFFF"/>
              <w:ind w:left="-8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AB3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Obserwujemy rośliny i zwierzęta</w:t>
            </w:r>
          </w:p>
        </w:tc>
        <w:tc>
          <w:tcPr>
            <w:tcW w:w="808" w:type="pct"/>
          </w:tcPr>
          <w:p w14:paraId="3ED3A90C" w14:textId="3A9AEB62" w:rsidR="009867EB" w:rsidRPr="001415F4" w:rsidRDefault="009867EB">
            <w:pPr>
              <w:shd w:val="clear" w:color="auto" w:fill="FFFFFF"/>
              <w:ind w:right="221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</w:t>
            </w:r>
            <w:r w:rsidR="00BF7BF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korzyści wynikające z uprawy </w:t>
            </w:r>
            <w:r w:rsidR="00553B1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roślin </w:t>
            </w:r>
            <w:r w:rsidR="00EC35D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domu i ogrodzie (A);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zwierząt hodowanych przez człowieka</w:t>
            </w:r>
            <w:r w:rsidR="00E978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 domu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="00EC35D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podaje przykład </w:t>
            </w:r>
            <w:r w:rsidR="00B215C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drobnego zwierzęcia żyjącego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 dom</w:t>
            </w:r>
            <w:r w:rsidR="00E978C6">
              <w:rPr>
                <w:rFonts w:ascii="Times New Roman" w:hAnsi="Times New Roman"/>
                <w:color w:val="000000"/>
                <w:sz w:val="18"/>
                <w:szCs w:val="18"/>
              </w:rPr>
              <w:t>u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(A); rozpoznaje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zwierzęta żyjące w ogrod</w:t>
            </w:r>
            <w:r w:rsidR="00736E23">
              <w:rPr>
                <w:rFonts w:ascii="Times New Roman" w:hAnsi="Times New Roman"/>
                <w:color w:val="000000"/>
                <w:sz w:val="18"/>
                <w:szCs w:val="18"/>
              </w:rPr>
              <w:t>zie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="00EC35D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4" w:type="pct"/>
          </w:tcPr>
          <w:p w14:paraId="4BEE0A77" w14:textId="1CFD81A0" w:rsidR="009867EB" w:rsidRPr="001415F4" w:rsidRDefault="009867EB">
            <w:pPr>
              <w:shd w:val="clear" w:color="auto" w:fill="FFFFFF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trzy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przykłady roślin stosowanych jako przyprawy do potraw (B)</w:t>
            </w:r>
            <w:r w:rsidR="00B215C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dlaczego decyzja o hodowli zwierzęcia powinna być dokładnie przemyślana (</w:t>
            </w:r>
            <w:r w:rsidR="00B215C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omawia zasady opieki nad zwierzętami (B); podaje przykłady dzikich zwierząt żyjących w mieście (A)</w:t>
            </w:r>
            <w:r w:rsidR="003C49CE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="00B215C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wykonuje zielnik</w:t>
            </w:r>
            <w:r w:rsidR="00995960">
              <w:rPr>
                <w:rFonts w:ascii="Times New Roman" w:hAnsi="Times New Roman"/>
                <w:color w:val="000000"/>
                <w:sz w:val="18"/>
                <w:szCs w:val="18"/>
              </w:rPr>
              <w:t>, w którym</w:t>
            </w:r>
            <w:r w:rsidR="005D55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umieszcza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pięć</w:t>
            </w:r>
            <w:r w:rsidR="00B215C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okazów (D)</w:t>
            </w:r>
          </w:p>
        </w:tc>
        <w:tc>
          <w:tcPr>
            <w:tcW w:w="718" w:type="pct"/>
          </w:tcPr>
          <w:p w14:paraId="54E14C6D" w14:textId="4FB15D15" w:rsidR="009867EB" w:rsidRPr="001415F4" w:rsidRDefault="009867EB" w:rsidP="00531429">
            <w:pPr>
              <w:shd w:val="clear" w:color="auto" w:fill="FFFFFF"/>
              <w:ind w:right="72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rozpoznaje wybrane rośliny doniczkowe (C); wyjaśnia, jakie znaczenie ma znajomość wymagań życiowych uprawianych roślin (D)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określa cel hodow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ania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zwierząt </w:t>
            </w:r>
            <w:r w:rsidR="00DA09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domu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(B); wyjaśnia, dlaczego nie wszystkie zwierzęta możemy hodować w domu (B); wskazuje źródła informacji na temat hodowanych zwierząt (C); wyjaśnia, dlaczego coraz więcej dzikich zwierząt przybywa do miast (B)</w:t>
            </w:r>
          </w:p>
        </w:tc>
        <w:tc>
          <w:tcPr>
            <w:tcW w:w="811" w:type="pct"/>
          </w:tcPr>
          <w:p w14:paraId="77C67873" w14:textId="3ACF8461" w:rsidR="009867EB" w:rsidRPr="001415F4" w:rsidRDefault="0099579A" w:rsidP="007A7C94">
            <w:pPr>
              <w:shd w:val="clear" w:color="auto" w:fill="FFFFFF"/>
              <w:ind w:right="10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szkodliwość zwierząt zamieszkujących nasze domy (C);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867E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formułuje apel do osób mających zamiar hodować zwierzę lub podarować je w prezencie (D)</w:t>
            </w:r>
          </w:p>
        </w:tc>
        <w:tc>
          <w:tcPr>
            <w:tcW w:w="856" w:type="pct"/>
          </w:tcPr>
          <w:p w14:paraId="1407DD0D" w14:textId="4426A7E6" w:rsidR="009867EB" w:rsidRPr="001415F4" w:rsidRDefault="009867EB">
            <w:pPr>
              <w:shd w:val="clear" w:color="auto" w:fill="FFFFFF"/>
              <w:ind w:right="216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prezentuje jedną egzotyczną roślinę (ozdobną lub przyprawową), omawiając jej wymagania życiowe (D); przygotowuje ciekawostki i dodatkowe informacje na temat zwierząt</w:t>
            </w:r>
            <w:r w:rsidR="00571D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np. </w:t>
            </w:r>
            <w:r w:rsidR="00571D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omówienie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najszybsz</w:t>
            </w:r>
            <w:r w:rsidR="00571D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ych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zwierz</w:t>
            </w:r>
            <w:r w:rsidR="00571DB2">
              <w:rPr>
                <w:rFonts w:ascii="Times New Roman" w:hAnsi="Times New Roman"/>
                <w:color w:val="000000"/>
                <w:sz w:val="18"/>
                <w:szCs w:val="18"/>
              </w:rPr>
              <w:t>ąt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7B001E" w:rsidRPr="001415F4" w14:paraId="4F087E72" w14:textId="77777777" w:rsidTr="00377ACA">
        <w:trPr>
          <w:cantSplit/>
        </w:trPr>
        <w:tc>
          <w:tcPr>
            <w:tcW w:w="529" w:type="pct"/>
          </w:tcPr>
          <w:p w14:paraId="62E36009" w14:textId="1F3DD29D" w:rsidR="007B001E" w:rsidRPr="001415F4" w:rsidRDefault="007B001E" w:rsidP="00B1257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działu 3</w:t>
            </w:r>
          </w:p>
        </w:tc>
        <w:tc>
          <w:tcPr>
            <w:tcW w:w="4471" w:type="pct"/>
            <w:gridSpan w:val="6"/>
          </w:tcPr>
          <w:p w14:paraId="3037280E" w14:textId="15DDA476" w:rsidR="007B001E" w:rsidRPr="001415F4" w:rsidRDefault="00EF6F49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B001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C444C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Poznajemy świat organizmów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</w:tc>
      </w:tr>
      <w:tr w:rsidR="007B001E" w:rsidRPr="001415F4" w14:paraId="3CFE7AD1" w14:textId="77777777" w:rsidTr="00670444">
        <w:trPr>
          <w:cantSplit/>
        </w:trPr>
        <w:tc>
          <w:tcPr>
            <w:tcW w:w="5000" w:type="pct"/>
            <w:gridSpan w:val="7"/>
          </w:tcPr>
          <w:p w14:paraId="13E7C1B2" w14:textId="77777777" w:rsidR="007B001E" w:rsidRPr="001415F4" w:rsidRDefault="007B001E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4. Odkrywamy tajemnice ciała człowieka</w:t>
            </w:r>
          </w:p>
        </w:tc>
      </w:tr>
      <w:tr w:rsidR="0000320E" w:rsidRPr="001415F4" w14:paraId="3BF6037D" w14:textId="77777777" w:rsidTr="00377ACA">
        <w:trPr>
          <w:cantSplit/>
        </w:trPr>
        <w:tc>
          <w:tcPr>
            <w:tcW w:w="529" w:type="pct"/>
            <w:vMerge w:val="restart"/>
          </w:tcPr>
          <w:p w14:paraId="09BA83C3" w14:textId="14C1167B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Trawienie i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 pokarmu</w:t>
            </w:r>
          </w:p>
        </w:tc>
        <w:tc>
          <w:tcPr>
            <w:tcW w:w="514" w:type="pct"/>
          </w:tcPr>
          <w:p w14:paraId="47581704" w14:textId="276DBD80" w:rsidR="0026687D" w:rsidRPr="001415F4" w:rsidRDefault="009E0576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 w:rsidR="007A7C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pokarmu</w:t>
            </w:r>
          </w:p>
        </w:tc>
        <w:tc>
          <w:tcPr>
            <w:tcW w:w="808" w:type="pct"/>
          </w:tcPr>
          <w:p w14:paraId="1977E0A7" w14:textId="7CF17B45" w:rsidR="0026687D" w:rsidRPr="001415F4" w:rsidRDefault="00FF6915" w:rsidP="00C9324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przykłady produktów 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bogatych w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biał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ka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cukry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tłuszcze</w:t>
            </w:r>
            <w:r w:rsidR="002C663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, witamin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</w:t>
            </w:r>
            <w:r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znaczenie wody dla organizmu (B)</w:t>
            </w:r>
          </w:p>
        </w:tc>
        <w:tc>
          <w:tcPr>
            <w:tcW w:w="764" w:type="pct"/>
          </w:tcPr>
          <w:p w14:paraId="26F2253C" w14:textId="77777777" w:rsidR="0026687D" w:rsidRPr="001415F4" w:rsidRDefault="0026687D" w:rsidP="00A71AE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składniki pokarmowe (A); </w:t>
            </w:r>
            <w:r w:rsidR="00FF691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przyporządkowuje podane pokarmy do wskazanej grupy pokarmowej (C)</w:t>
            </w:r>
          </w:p>
        </w:tc>
        <w:tc>
          <w:tcPr>
            <w:tcW w:w="718" w:type="pct"/>
          </w:tcPr>
          <w:p w14:paraId="22889CBF" w14:textId="0C74BE64" w:rsidR="0026687D" w:rsidRPr="001415F4" w:rsidRDefault="0026687D" w:rsidP="007A7C9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składników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pokarmowych w organizmie (B); wymienia produk</w:t>
            </w:r>
            <w:r w:rsidR="002C663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ty zawierające sole mineralne (A)</w:t>
            </w:r>
          </w:p>
        </w:tc>
        <w:tc>
          <w:tcPr>
            <w:tcW w:w="811" w:type="pct"/>
          </w:tcPr>
          <w:p w14:paraId="6DF20454" w14:textId="77777777" w:rsidR="0026687D" w:rsidRPr="001415F4" w:rsidRDefault="0026687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witamin (B); wymienia wybrane objawy niedoboru jednej z poznanych witamin (B)</w:t>
            </w:r>
            <w:r w:rsidR="002C663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omawia rolę soli mineralnych w organizmie (B)</w:t>
            </w:r>
          </w:p>
        </w:tc>
        <w:tc>
          <w:tcPr>
            <w:tcW w:w="856" w:type="pct"/>
          </w:tcPr>
          <w:p w14:paraId="789D0C83" w14:textId="75EBCF92" w:rsidR="0026687D" w:rsidRPr="001415F4" w:rsidRDefault="0026687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przedstawia krótkie informacje na temat sztucznych barwników, aromatów identycznych z naturalnymi, konserwantów znajdujących się w żywności (D)</w:t>
            </w:r>
          </w:p>
        </w:tc>
      </w:tr>
      <w:tr w:rsidR="0000320E" w:rsidRPr="001415F4" w14:paraId="67E7436A" w14:textId="77777777" w:rsidTr="00377ACA">
        <w:trPr>
          <w:cantSplit/>
        </w:trPr>
        <w:tc>
          <w:tcPr>
            <w:tcW w:w="529" w:type="pct"/>
            <w:vMerge/>
          </w:tcPr>
          <w:p w14:paraId="67F09CA9" w14:textId="77777777" w:rsidR="0026687D" w:rsidRPr="001415F4" w:rsidRDefault="002668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</w:tcPr>
          <w:p w14:paraId="2F316EAD" w14:textId="32812525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przebiega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trawienie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pokarmu?</w:t>
            </w:r>
          </w:p>
        </w:tc>
        <w:tc>
          <w:tcPr>
            <w:tcW w:w="808" w:type="pct"/>
          </w:tcPr>
          <w:p w14:paraId="166FB233" w14:textId="1790AFCB" w:rsidR="0026687D" w:rsidRPr="001415F4" w:rsidRDefault="0026687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na modelu położenie poszczególnych narządów przewodu pokarmowego (C); wyjaśnia, dlaczego należy dokładnie żuć pokarm (B); uzasadnia konieczność mycia rąk przed każdym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posiłkiem (C)</w:t>
            </w:r>
          </w:p>
        </w:tc>
        <w:tc>
          <w:tcPr>
            <w:tcW w:w="764" w:type="pct"/>
          </w:tcPr>
          <w:p w14:paraId="348262BA" w14:textId="12A24FCF" w:rsidR="00285A44" w:rsidRPr="001415F4" w:rsidRDefault="0026687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narządy budujące przewód pokarmowy (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omawia rolę układu pokarmowego (B); 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zasady higieny układu pokarmowego (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8" w:type="pct"/>
          </w:tcPr>
          <w:p w14:paraId="09124D0B" w14:textId="7287149D" w:rsidR="0026687D" w:rsidRPr="001415F4" w:rsidRDefault="00531429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pojęcie </w:t>
            </w:r>
            <w:r w:rsidR="00FF6915" w:rsidRPr="0053142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trawienie</w:t>
            </w:r>
            <w:r w:rsidR="00FF691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opisuje drogę pokarmu w organizmie (B); omawia, co dzieje się 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 organizmie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 zakończeniu trawienia 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pokarmu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811" w:type="pct"/>
          </w:tcPr>
          <w:p w14:paraId="1E225FD0" w14:textId="5F82ED5A" w:rsidR="0026687D" w:rsidRPr="001415F4" w:rsidRDefault="0026687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 rolę enzymów trawiennych (B); wskazuje narządy, w których zachodzi mechaniczne i chemiczne przekształcanie pokarmu (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6" w:type="pct"/>
          </w:tcPr>
          <w:p w14:paraId="27C2669C" w14:textId="1A03F068" w:rsidR="0026687D" w:rsidRPr="001415F4" w:rsidRDefault="0026687D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omawia rolę narządów wspomagających trawienie (B); wymienia czynniki, które mogą </w:t>
            </w:r>
            <w:r w:rsidR="00836F34">
              <w:rPr>
                <w:rFonts w:ascii="Times New Roman" w:hAnsi="Times New Roman"/>
                <w:color w:val="000000"/>
                <w:sz w:val="18"/>
                <w:szCs w:val="18"/>
              </w:rPr>
              <w:t>negatywnie</w:t>
            </w:r>
            <w:r w:rsidR="00836F3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wpłynąć na funkcjonowanie wątroby lub trzustki (A)</w:t>
            </w:r>
          </w:p>
        </w:tc>
      </w:tr>
      <w:tr w:rsidR="0000320E" w:rsidRPr="001415F4" w14:paraId="232178F1" w14:textId="77777777" w:rsidTr="00377ACA">
        <w:trPr>
          <w:cantSplit/>
        </w:trPr>
        <w:tc>
          <w:tcPr>
            <w:tcW w:w="529" w:type="pct"/>
          </w:tcPr>
          <w:p w14:paraId="2E12240F" w14:textId="77777777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Układ krwionośny transportuje krew</w:t>
            </w:r>
          </w:p>
        </w:tc>
        <w:tc>
          <w:tcPr>
            <w:tcW w:w="514" w:type="pct"/>
          </w:tcPr>
          <w:p w14:paraId="08FE122B" w14:textId="4780EE0F" w:rsidR="0026687D" w:rsidRPr="001415F4" w:rsidRDefault="00802CF4" w:rsidP="00802CF4">
            <w:pPr>
              <w:shd w:val="clear" w:color="auto" w:fill="FFFFFF"/>
              <w:ind w:right="7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Jaką rolę odgrywa układ krwionośny?</w:t>
            </w:r>
          </w:p>
        </w:tc>
        <w:tc>
          <w:tcPr>
            <w:tcW w:w="808" w:type="pct"/>
          </w:tcPr>
          <w:p w14:paraId="597A018E" w14:textId="3C76EC97" w:rsidR="0026687D" w:rsidRPr="001415F4" w:rsidRDefault="0026687D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na schemacie serce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naczynia krwionośne (C);</w:t>
            </w:r>
            <w:r w:rsidR="0058775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wymienia rodzaje naczyń krwionośnych (A);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mierzy puls (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</w:t>
            </w:r>
            <w:r w:rsidR="0058775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podaje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="0058775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przykłady zachowań korzystnie wpływających na pracę układu krążenia (C)</w:t>
            </w:r>
          </w:p>
        </w:tc>
        <w:tc>
          <w:tcPr>
            <w:tcW w:w="764" w:type="pct"/>
          </w:tcPr>
          <w:p w14:paraId="0B9F9E62" w14:textId="242A950F" w:rsidR="0026687D" w:rsidRPr="001415F4" w:rsidRDefault="0026687D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serca i naczyń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krwionośnych (B); </w:t>
            </w:r>
            <w:r w:rsidR="006F684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pokazuje </w:t>
            </w:r>
            <w:r w:rsidR="0058775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schemacie poszczególne rodzaje naczyń krwionośnych (C)</w:t>
            </w:r>
          </w:p>
        </w:tc>
        <w:tc>
          <w:tcPr>
            <w:tcW w:w="718" w:type="pct"/>
          </w:tcPr>
          <w:p w14:paraId="2BFD3DB6" w14:textId="1676FF48" w:rsidR="0026687D" w:rsidRPr="001415F4" w:rsidRDefault="0026687D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funkcje układu</w:t>
            </w:r>
            <w:r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krwionośnego (B); wyjaśnia,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czym jest tętno (B);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</w:t>
            </w:r>
            <w:r w:rsidR="00962BCE"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rolę układu krwionośnego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transporcie substancji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organizmie (C);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proponuje zestaw prostych ćwiczeń poprawiających funkcjonowanie układu krwionośnego (D)</w:t>
            </w:r>
          </w:p>
        </w:tc>
        <w:tc>
          <w:tcPr>
            <w:tcW w:w="811" w:type="pct"/>
          </w:tcPr>
          <w:p w14:paraId="3251135C" w14:textId="3D5114F5" w:rsidR="0026687D" w:rsidRPr="001415F4" w:rsidRDefault="00531429" w:rsidP="007A7C9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jak należy dbać</w:t>
            </w:r>
            <w:r w:rsidR="0026687D"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 układ krwionośny (B);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produktów żywnościowych korzystnie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wpływających na pracę układu krwionośnego (C)</w:t>
            </w:r>
          </w:p>
        </w:tc>
        <w:tc>
          <w:tcPr>
            <w:tcW w:w="856" w:type="pct"/>
          </w:tcPr>
          <w:p w14:paraId="6EED5D4E" w14:textId="22C9A566" w:rsidR="0026687D" w:rsidRPr="001415F4" w:rsidRDefault="00C6191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  <w:r w:rsidR="003B06C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rezentuje</w:t>
            </w:r>
            <w:r w:rsidR="006F68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</w:t>
            </w:r>
            <w:r w:rsidR="003B06C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 dowolnej formie</w:t>
            </w:r>
            <w:r w:rsidR="006F68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</w:t>
            </w:r>
            <w:r w:rsidR="003B06C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temat składników krwi (B)</w:t>
            </w:r>
            <w:r w:rsidR="003B06C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 grup krwi (D)</w:t>
            </w:r>
          </w:p>
        </w:tc>
      </w:tr>
      <w:tr w:rsidR="0000320E" w:rsidRPr="001415F4" w14:paraId="320D8CA5" w14:textId="77777777" w:rsidTr="00377ACA">
        <w:trPr>
          <w:cantSplit/>
        </w:trPr>
        <w:tc>
          <w:tcPr>
            <w:tcW w:w="529" w:type="pct"/>
          </w:tcPr>
          <w:p w14:paraId="562975EA" w14:textId="77777777" w:rsidR="0026687D" w:rsidRPr="001415F4" w:rsidRDefault="0026687D" w:rsidP="00440114">
            <w:pPr>
              <w:shd w:val="clear" w:color="auto" w:fill="FFFFFF"/>
              <w:ind w:right="33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Układ oddechowy zapewnia wymianę gazową</w:t>
            </w:r>
          </w:p>
        </w:tc>
        <w:tc>
          <w:tcPr>
            <w:tcW w:w="514" w:type="pct"/>
          </w:tcPr>
          <w:p w14:paraId="0F9D6CF9" w14:textId="4800C60F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oddychamy?</w:t>
            </w:r>
          </w:p>
        </w:tc>
        <w:tc>
          <w:tcPr>
            <w:tcW w:w="808" w:type="pct"/>
          </w:tcPr>
          <w:p w14:paraId="256A5391" w14:textId="432EBF8C" w:rsidR="0026687D" w:rsidRPr="001415F4" w:rsidRDefault="00962BCE" w:rsidP="00B1257E">
            <w:pPr>
              <w:shd w:val="clear" w:color="auto" w:fill="FFFFFF"/>
              <w:ind w:right="58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pokazuje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modelu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lub planszy dydaktycznej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położenie narządów budujących układ oddechowy (C); wymienia zasady higieny układu oddechowego (B)</w:t>
            </w:r>
          </w:p>
        </w:tc>
        <w:tc>
          <w:tcPr>
            <w:tcW w:w="764" w:type="pct"/>
          </w:tcPr>
          <w:p w14:paraId="7B14A39C" w14:textId="00ED001D" w:rsidR="0026687D" w:rsidRPr="001415F4" w:rsidRDefault="0026687D" w:rsidP="008802C9">
            <w:pPr>
              <w:shd w:val="clear" w:color="auto" w:fill="FFFFFF"/>
              <w:ind w:right="10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narządy budujące drogi oddechowe (</w:t>
            </w:r>
            <w:r w:rsidR="000F758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="000F758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co dzieje się z powietrzem podczas wędrówki </w:t>
            </w:r>
            <w:r w:rsidR="000F758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rzez drogi oddechowe (B);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określa rolę układu oddechowego (A); opisuje zmiany w wyglądzie części piersiowej tułowia podczas wdechu i wydechu (C)</w:t>
            </w:r>
          </w:p>
        </w:tc>
        <w:tc>
          <w:tcPr>
            <w:tcW w:w="718" w:type="pct"/>
          </w:tcPr>
          <w:p w14:paraId="61D591E1" w14:textId="73774914" w:rsidR="0026687D" w:rsidRPr="001415F4" w:rsidRDefault="0026687D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określa cel wymiany gazowej (B);</w:t>
            </w:r>
            <w:r w:rsidR="00987AC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omawia rolę poszczególnych narządów układu oddechowego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(B)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wyjaśnia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dlaczego drogi oddechowe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są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wyścieła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ne przez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komórki z rzęskami (B)</w:t>
            </w:r>
          </w:p>
        </w:tc>
        <w:tc>
          <w:tcPr>
            <w:tcW w:w="811" w:type="pct"/>
          </w:tcPr>
          <w:p w14:paraId="594A4877" w14:textId="498FC918" w:rsidR="0026687D" w:rsidRPr="001415F4" w:rsidRDefault="00531429" w:rsidP="00531429">
            <w:pPr>
              <w:shd w:val="clear" w:color="auto" w:fill="FFFFFF"/>
              <w:ind w:right="93" w:hanging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yjaśnia</w:t>
            </w:r>
            <w:r w:rsidR="004D2AD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, na czym polega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4D2AD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współpraca układów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pokarmowego, krwionośnego i oddechowego (B)</w:t>
            </w:r>
            <w:r w:rsidR="006F684D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4D2AD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wykonuje schematyczny rysunek ilustrujący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wymianę gazową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zachodzącą w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płucach (</w:t>
            </w:r>
            <w:r w:rsidR="004D2AD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6" w:type="pct"/>
          </w:tcPr>
          <w:p w14:paraId="11CAF45F" w14:textId="18E32AA5" w:rsidR="0026687D" w:rsidRPr="001415F4" w:rsidRDefault="004D2ADC" w:rsidP="001C5C8C">
            <w:pPr>
              <w:shd w:val="clear" w:color="auto" w:fill="FFFFFF"/>
              <w:ind w:right="221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ilustruje wymianę gazową zachodzącą w komórkach ciała (C); planuje i prezentuje doświadczenie potwierdzające obecność pary wodnej w wydychanym powietrzu (D) </w:t>
            </w:r>
          </w:p>
        </w:tc>
      </w:tr>
      <w:tr w:rsidR="0000320E" w:rsidRPr="001415F4" w14:paraId="2323A6A1" w14:textId="77777777" w:rsidTr="00377ACA">
        <w:trPr>
          <w:cantSplit/>
        </w:trPr>
        <w:tc>
          <w:tcPr>
            <w:tcW w:w="529" w:type="pct"/>
          </w:tcPr>
          <w:p w14:paraId="4CD96F41" w14:textId="77777777" w:rsidR="0026687D" w:rsidRPr="001415F4" w:rsidRDefault="0026687D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Szkielet i mięśnie umożliwiają ruch</w:t>
            </w:r>
          </w:p>
        </w:tc>
        <w:tc>
          <w:tcPr>
            <w:tcW w:w="514" w:type="pct"/>
          </w:tcPr>
          <w:p w14:paraId="4C8DFE3C" w14:textId="31B67151" w:rsidR="0026687D" w:rsidRPr="001415F4" w:rsidRDefault="00802CF4" w:rsidP="00802CF4">
            <w:pPr>
              <w:shd w:val="clear" w:color="auto" w:fill="FFFFFF"/>
              <w:ind w:right="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układy narządów umożliwiają organizmowi ruch?</w:t>
            </w:r>
          </w:p>
        </w:tc>
        <w:tc>
          <w:tcPr>
            <w:tcW w:w="808" w:type="pct"/>
          </w:tcPr>
          <w:p w14:paraId="7E5F13AB" w14:textId="60614F77" w:rsidR="0026687D" w:rsidRPr="001415F4" w:rsidRDefault="0026687D" w:rsidP="002B5B3D">
            <w:pPr>
              <w:shd w:val="clear" w:color="auto" w:fill="FFFFFF"/>
              <w:ind w:right="43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na 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sobie,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modelu lub planszy elementy s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zkieletu (C); wyjaśnia pojęcie </w:t>
            </w:r>
            <w:r w:rsidRPr="002B5B3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stawy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omawia 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dwie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 higieny układu ruchu (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4" w:type="pct"/>
          </w:tcPr>
          <w:p w14:paraId="20827917" w14:textId="14EFE8AE" w:rsidR="0026687D" w:rsidRPr="001415F4" w:rsidRDefault="0026687D" w:rsidP="002B5B3D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elementy budujące układ ruchu (A); podaje nazwy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 wskazuje główne elementy 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szkieletu (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wymienia 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funkcje szkieletu (A); wymienia zasady higieny układu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ruchu (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8" w:type="pct"/>
          </w:tcPr>
          <w:p w14:paraId="486C2579" w14:textId="158E3E9F" w:rsidR="0026687D" w:rsidRPr="001415F4" w:rsidRDefault="0026687D" w:rsidP="008802C9">
            <w:pPr>
              <w:shd w:val="clear" w:color="auto" w:fill="FFFFFF"/>
              <w:ind w:right="178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rozróżnia rodzaje połączeń kości (C); podaje nazwy głównych stawów 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człowieka (A)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9613F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w jaki 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sposób 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mięśnie są połączone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ze szkieletem (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11" w:type="pct"/>
          </w:tcPr>
          <w:p w14:paraId="77E65CAF" w14:textId="7FEB6632" w:rsidR="0026687D" w:rsidRPr="001415F4" w:rsidRDefault="00F41E02" w:rsidP="00C93248">
            <w:pPr>
              <w:shd w:val="clear" w:color="auto" w:fill="FFFFFF"/>
              <w:ind w:right="173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zakres ruchów stawów: barkowego, biodrowego i </w:t>
            </w:r>
            <w:r w:rsidR="00C504F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kolanowego</w:t>
            </w:r>
            <w:r w:rsidR="00B334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C504F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(D);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modelu lub planszy wskazuje kości o różnych kształtach (C); omawia pracę mięśni szkieletowych (C)</w:t>
            </w:r>
          </w:p>
        </w:tc>
        <w:tc>
          <w:tcPr>
            <w:tcW w:w="856" w:type="pct"/>
          </w:tcPr>
          <w:p w14:paraId="5B7E9B96" w14:textId="14DC913A" w:rsidR="0026687D" w:rsidRPr="001415F4" w:rsidRDefault="0026687D" w:rsidP="00A71AE9">
            <w:pPr>
              <w:shd w:val="clear" w:color="auto" w:fill="FFFFFF"/>
              <w:ind w:right="178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dlaczego w okresie szkolnym należy szczególnie dbać o prawidłową postawę 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ciała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(B); omawia działanie mięśni 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budujących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narzą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dy wewnętrzne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</w:t>
            </w:r>
          </w:p>
        </w:tc>
      </w:tr>
      <w:tr w:rsidR="0000320E" w:rsidRPr="001415F4" w14:paraId="149643F9" w14:textId="77777777" w:rsidTr="00377ACA">
        <w:trPr>
          <w:cantSplit/>
          <w:trHeight w:val="1996"/>
        </w:trPr>
        <w:tc>
          <w:tcPr>
            <w:tcW w:w="529" w:type="pct"/>
            <w:vMerge w:val="restart"/>
          </w:tcPr>
          <w:p w14:paraId="35EABECD" w14:textId="5053FC1F" w:rsidR="00C444C1" w:rsidRPr="001415F4" w:rsidRDefault="00C444C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Układ nerwowy kontroluje pracę organizmu</w:t>
            </w:r>
          </w:p>
        </w:tc>
        <w:tc>
          <w:tcPr>
            <w:tcW w:w="514" w:type="pct"/>
          </w:tcPr>
          <w:p w14:paraId="09A69D30" w14:textId="0325661E" w:rsidR="00C444C1" w:rsidRPr="001415F4" w:rsidRDefault="00802CF4" w:rsidP="00802CF4">
            <w:pPr>
              <w:shd w:val="clear" w:color="auto" w:fill="FFFFFF"/>
              <w:ind w:right="21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 wzroku</w:t>
            </w:r>
          </w:p>
        </w:tc>
        <w:tc>
          <w:tcPr>
            <w:tcW w:w="808" w:type="pct"/>
            <w:vMerge w:val="restart"/>
          </w:tcPr>
          <w:p w14:paraId="57E8DE54" w14:textId="04BC98E2" w:rsidR="00C444C1" w:rsidRPr="001415F4" w:rsidRDefault="002B5B3D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skazuje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planszy 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>położenie układu nerwowego (C);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planszy lub modelu położenie narządów zmysłów (C)</w:t>
            </w:r>
            <w:r w:rsidR="009E6B4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="002D2C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zadania narządów smaku i powonienia (A); wymienia, po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dając przykłady, 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rodzaje smaków (A); wymienia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zachowania wpływające </w:t>
            </w:r>
            <w:r w:rsidR="002D7AA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niekorzystnie 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układ nerwowy (</w:t>
            </w:r>
            <w:r w:rsidR="009E6B4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4" w:type="pct"/>
            <w:vMerge w:val="restart"/>
          </w:tcPr>
          <w:p w14:paraId="1BA61695" w14:textId="5ACF6CD0" w:rsidR="00C444C1" w:rsidRPr="001415F4" w:rsidRDefault="00C444C1" w:rsidP="00A71AE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omawia rolę poszczególnych narządów zmysłów (B); omawia rolę skóry jako narządu zmysłu (B); wymienia zasady higieny oczu i uszu (B)</w:t>
            </w:r>
          </w:p>
        </w:tc>
        <w:tc>
          <w:tcPr>
            <w:tcW w:w="718" w:type="pct"/>
            <w:vMerge w:val="restart"/>
          </w:tcPr>
          <w:p w14:paraId="4DBD1258" w14:textId="3A332CCC" w:rsidR="00C444C1" w:rsidRPr="001415F4" w:rsidRDefault="00C444C1" w:rsidP="002B5B3D">
            <w:pPr>
              <w:shd w:val="clear" w:color="auto" w:fill="FFFFFF"/>
              <w:ind w:right="82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omawia, korzystając z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planszy, w jaki sposób powstaje obraz oglądanego obiektu (C)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wskazuje na planszy elementy budowy oka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A58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soczewkę, siatkówkę i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5A58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źrenicę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(C); wskazuje na planszy </w:t>
            </w:r>
            <w:r w:rsidR="005A58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małżowinę uszną, </w:t>
            </w:r>
            <w:r w:rsidR="005A58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przewód słuchowy i błonę bębenkową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(C); omawia zasady higieny układu nerwowego (B)</w:t>
            </w:r>
          </w:p>
        </w:tc>
        <w:tc>
          <w:tcPr>
            <w:tcW w:w="811" w:type="pct"/>
            <w:vMerge w:val="restart"/>
          </w:tcPr>
          <w:p w14:paraId="7FD4A7CD" w14:textId="053F21F1" w:rsidR="00C444C1" w:rsidRPr="001415F4" w:rsidRDefault="00C444C1">
            <w:pPr>
              <w:shd w:val="clear" w:color="auto" w:fill="FFFFFF"/>
              <w:ind w:right="178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wymienia zadania mózgu, rdzenia kręgowego i nerwów (A); wyjaśnia, w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jaki sposób układ nerwowy odbiera informacje z otoczenia (B)</w:t>
            </w:r>
          </w:p>
          <w:p w14:paraId="697586FE" w14:textId="678F184A" w:rsidR="00C444C1" w:rsidRPr="001415F4" w:rsidRDefault="00C444C1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wspólną cechę narządów węchu i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smaku (A); </w:t>
            </w:r>
            <w:r w:rsidR="005E6F2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na planszy drogę informacji dźwiękowych (C);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uzasadnia, że układ nerwowy koordynuje pracę wszystkich narządów zmysłów (D)</w:t>
            </w:r>
            <w:r w:rsidR="005A58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5E6F2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podstawie doświadczenia </w:t>
            </w:r>
            <w:r w:rsidR="005A58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formułuje wniosek</w:t>
            </w:r>
            <w:r w:rsidR="005E6F2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dotyczący zależności między zmysłem smaku a zmysłem powonienia</w:t>
            </w:r>
            <w:r w:rsidR="005A58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6" w:type="pct"/>
            <w:vMerge w:val="restart"/>
          </w:tcPr>
          <w:p w14:paraId="1AADB21A" w14:textId="5241CE5F" w:rsidR="00C444C1" w:rsidRPr="001415F4" w:rsidRDefault="00C444C1" w:rsidP="002B5B3D">
            <w:pPr>
              <w:shd w:val="clear" w:color="auto" w:fill="FFFFFF"/>
              <w:ind w:right="24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podaje przykłady skutków uszkodzenia układu nerwowego (A)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5E6F2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informacje 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temat wad wzroku lub słuchu (D)</w:t>
            </w:r>
          </w:p>
        </w:tc>
      </w:tr>
      <w:tr w:rsidR="0000320E" w:rsidRPr="001415F4" w14:paraId="1064A31B" w14:textId="77777777" w:rsidTr="00377ACA">
        <w:trPr>
          <w:cantSplit/>
        </w:trPr>
        <w:tc>
          <w:tcPr>
            <w:tcW w:w="529" w:type="pct"/>
            <w:vMerge/>
          </w:tcPr>
          <w:p w14:paraId="63BA6798" w14:textId="77777777" w:rsidR="00C444C1" w:rsidRPr="001415F4" w:rsidRDefault="00C444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</w:tcPr>
          <w:p w14:paraId="01251EA5" w14:textId="2F5CA8E0" w:rsidR="00C444C1" w:rsidRPr="001415F4" w:rsidRDefault="00802CF4" w:rsidP="00802CF4">
            <w:pPr>
              <w:shd w:val="clear" w:color="auto" w:fill="FFFFFF"/>
              <w:ind w:right="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Narządy: węchu, smaku, słuchu i dotyku</w:t>
            </w:r>
          </w:p>
        </w:tc>
        <w:tc>
          <w:tcPr>
            <w:tcW w:w="808" w:type="pct"/>
            <w:vMerge/>
          </w:tcPr>
          <w:p w14:paraId="08154D0D" w14:textId="6F9F5763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4" w:type="pct"/>
            <w:vMerge/>
          </w:tcPr>
          <w:p w14:paraId="3439AC8A" w14:textId="3642559B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vMerge/>
          </w:tcPr>
          <w:p w14:paraId="239CEDAF" w14:textId="2297D046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pct"/>
            <w:vMerge/>
          </w:tcPr>
          <w:p w14:paraId="56570F9A" w14:textId="77973B8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pct"/>
            <w:vMerge/>
          </w:tcPr>
          <w:p w14:paraId="64FE71E7" w14:textId="10235F2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5514A4C5" w14:textId="77777777" w:rsidTr="00377ACA">
        <w:tc>
          <w:tcPr>
            <w:tcW w:w="529" w:type="pct"/>
          </w:tcPr>
          <w:p w14:paraId="7FD203C5" w14:textId="77777777" w:rsidR="0026687D" w:rsidRPr="001415F4" w:rsidRDefault="0026687D" w:rsidP="00440114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Układ rozrodczy umożliwia wydawanie na świat potomstwa</w:t>
            </w:r>
          </w:p>
        </w:tc>
        <w:tc>
          <w:tcPr>
            <w:tcW w:w="514" w:type="pct"/>
          </w:tcPr>
          <w:p w14:paraId="36E788EA" w14:textId="15440763" w:rsidR="0026687D" w:rsidRPr="001415F4" w:rsidRDefault="009E0576" w:rsidP="00802CF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jest zbudowany układ rozrodczy?</w:t>
            </w:r>
          </w:p>
        </w:tc>
        <w:tc>
          <w:tcPr>
            <w:tcW w:w="808" w:type="pct"/>
          </w:tcPr>
          <w:p w14:paraId="6B7C45A8" w14:textId="103264C5" w:rsidR="0026687D" w:rsidRPr="001415F4" w:rsidRDefault="0026687D" w:rsidP="001A2482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wskazuje na planszy położenie narządów układu rozrodczego (C)</w:t>
            </w:r>
            <w:r w:rsidR="002A0CE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C71D8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rozpoznaje komórki rozrodcze: męską i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żeńską (C); wyjaśnia pojęcie </w:t>
            </w:r>
            <w:r w:rsidR="00C71D8E" w:rsidRPr="001A248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zapłodnienie</w:t>
            </w:r>
            <w:r w:rsidR="000E38A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64" w:type="pct"/>
          </w:tcPr>
          <w:p w14:paraId="19893745" w14:textId="3562189D" w:rsidR="0026687D" w:rsidRPr="001415F4" w:rsidRDefault="0026687D" w:rsidP="00B1257E">
            <w:pPr>
              <w:shd w:val="clear" w:color="auto" w:fill="FFFFFF"/>
              <w:ind w:right="62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narządy tworzące żeński i męski układ rozrodczy (A); określa rolę układu rozrodczego (A); omawia zasady higieny układu rozrodczego (B)</w:t>
            </w:r>
            <w:r w:rsidR="00C71D8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wskazuje na planszy miejsce rozwoju nowego organizmu (C)</w:t>
            </w:r>
          </w:p>
        </w:tc>
        <w:tc>
          <w:tcPr>
            <w:tcW w:w="718" w:type="pct"/>
          </w:tcPr>
          <w:p w14:paraId="401A01A5" w14:textId="3926CA55" w:rsidR="0026687D" w:rsidRPr="001415F4" w:rsidRDefault="0026687D" w:rsidP="008802C9">
            <w:pPr>
              <w:shd w:val="clear" w:color="auto" w:fill="FFFFFF"/>
              <w:ind w:right="139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poszczególnych narządów układu rozrodczego (C)</w:t>
            </w:r>
          </w:p>
        </w:tc>
        <w:tc>
          <w:tcPr>
            <w:tcW w:w="811" w:type="pct"/>
          </w:tcPr>
          <w:p w14:paraId="40BDFDE5" w14:textId="43716320" w:rsidR="0026687D" w:rsidRPr="001415F4" w:rsidRDefault="0026687D" w:rsidP="00A71AE9">
            <w:pPr>
              <w:shd w:val="clear" w:color="auto" w:fill="FFFFFF"/>
              <w:ind w:right="5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 przyczyny różnic w budowie układu rozrodczego żeńskiego i męskiego (</w:t>
            </w:r>
            <w:r w:rsidR="000E38A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="00E0210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omawia przebieg rozwoju nowego organizmu (A)</w:t>
            </w:r>
            <w:r w:rsidR="00C71D8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wskazuje na planszy narządy układu rozrodczego </w:t>
            </w:r>
            <w:r w:rsidR="000E38A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męskiego i </w:t>
            </w:r>
            <w:r w:rsidR="002D7AA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układu rozrodczego </w:t>
            </w:r>
            <w:r w:rsidR="000E38A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żeńskiego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6" w:type="pct"/>
          </w:tcPr>
          <w:p w14:paraId="53C203B2" w14:textId="7FC2AA42" w:rsidR="0026687D" w:rsidRPr="001415F4" w:rsidRDefault="000E38A1" w:rsidP="00440114">
            <w:pPr>
              <w:shd w:val="clear" w:color="auto" w:fill="FFFFFF"/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 na temat roli kobiet i mężczyzn w rodzinie i społeczeństwie na przestrzeni kilku pokoleń</w:t>
            </w:r>
            <w:r w:rsidR="002D7A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np. </w:t>
            </w:r>
            <w:r w:rsidR="002D7A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omawia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zajęcia prababci, babci, mamy, starszej siostry itp. (D)</w:t>
            </w:r>
          </w:p>
        </w:tc>
      </w:tr>
      <w:tr w:rsidR="0000320E" w:rsidRPr="001415F4" w14:paraId="3208F727" w14:textId="77777777" w:rsidTr="00377ACA">
        <w:trPr>
          <w:cantSplit/>
        </w:trPr>
        <w:tc>
          <w:tcPr>
            <w:tcW w:w="529" w:type="pct"/>
          </w:tcPr>
          <w:p w14:paraId="2C39938E" w14:textId="7315EB64" w:rsidR="0026687D" w:rsidRPr="001415F4" w:rsidRDefault="0026687D" w:rsidP="00B125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Dojrzewanie </w:t>
            </w:r>
            <w:r w:rsidR="00C444C1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 </w:t>
            </w:r>
          </w:p>
        </w:tc>
        <w:tc>
          <w:tcPr>
            <w:tcW w:w="514" w:type="pct"/>
          </w:tcPr>
          <w:p w14:paraId="37DE7ACA" w14:textId="3078F42C" w:rsidR="0026687D" w:rsidRPr="001415F4" w:rsidRDefault="009E0576" w:rsidP="00802CF4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Dojrzewanie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</w:t>
            </w:r>
          </w:p>
        </w:tc>
        <w:tc>
          <w:tcPr>
            <w:tcW w:w="808" w:type="pct"/>
          </w:tcPr>
          <w:p w14:paraId="6D1966CE" w14:textId="58D2CC3C" w:rsidR="0026687D" w:rsidRPr="001415F4" w:rsidRDefault="0026687D" w:rsidP="001A2482">
            <w:pPr>
              <w:shd w:val="clear" w:color="auto" w:fill="FFFFFF"/>
              <w:ind w:right="134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zmian w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organizmie świadczących o rozpoczęciu okresu dojrzewania u własnej płci (</w:t>
            </w:r>
            <w:r w:rsidR="000E38A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="002C70F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podaje 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="002C70F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przykłady zmian w funkcjonowaniu sk</w:t>
            </w:r>
            <w:r w:rsidR="000E38A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ó</w:t>
            </w:r>
            <w:r w:rsidR="002C70F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ry w okresie dojrzewania (B)</w:t>
            </w:r>
          </w:p>
        </w:tc>
        <w:tc>
          <w:tcPr>
            <w:tcW w:w="764" w:type="pct"/>
          </w:tcPr>
          <w:p w14:paraId="0289DB5C" w14:textId="416D2DC7" w:rsidR="0026687D" w:rsidRPr="001415F4" w:rsidRDefault="002C70F1" w:rsidP="001A2482">
            <w:pPr>
              <w:shd w:val="clear" w:color="auto" w:fill="FFFFFF"/>
              <w:ind w:right="413" w:hanging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zmiany fizyczne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zachodzące w okresie dojrzewania u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dziewcząt i chłopców (</w:t>
            </w:r>
            <w:r w:rsidR="000E38A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zasady higieny, których należy przestrzegać w okresie dojrzewania (B)</w:t>
            </w:r>
          </w:p>
        </w:tc>
        <w:tc>
          <w:tcPr>
            <w:tcW w:w="718" w:type="pct"/>
          </w:tcPr>
          <w:p w14:paraId="7DB108E6" w14:textId="77777777" w:rsidR="0026687D" w:rsidRPr="001415F4" w:rsidRDefault="002C70F1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opisuje zmiany psychiczne zachodzące w okresie dojrzewania (B)</w:t>
            </w:r>
          </w:p>
        </w:tc>
        <w:tc>
          <w:tcPr>
            <w:tcW w:w="811" w:type="pct"/>
          </w:tcPr>
          <w:p w14:paraId="0BAF4D68" w14:textId="4196FC29" w:rsidR="0026687D" w:rsidRPr="001415F4" w:rsidRDefault="002C70F1" w:rsidP="002B5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 </w:t>
            </w:r>
            <w:r w:rsidR="002B5B3D">
              <w:rPr>
                <w:rFonts w:ascii="Times New Roman" w:hAnsi="Times New Roman" w:cs="Times New Roman"/>
                <w:sz w:val="18"/>
                <w:szCs w:val="18"/>
              </w:rPr>
              <w:t>na przykładach,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czym jest odpowiedzialność (B)</w:t>
            </w:r>
          </w:p>
        </w:tc>
        <w:tc>
          <w:tcPr>
            <w:tcW w:w="856" w:type="pct"/>
          </w:tcPr>
          <w:p w14:paraId="5F393DE9" w14:textId="7FAA6B2A" w:rsidR="0026687D" w:rsidRPr="001415F4" w:rsidRDefault="000E38A1" w:rsidP="001C5C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prezentuje </w:t>
            </w:r>
            <w:r w:rsidR="002C70F1" w:rsidRPr="001415F4">
              <w:rPr>
                <w:rFonts w:ascii="Times New Roman" w:hAnsi="Times New Roman" w:cs="Times New Roman"/>
                <w:sz w:val="18"/>
                <w:szCs w:val="18"/>
              </w:rPr>
              <w:t>informacje dotyczące zagrożeń, na które mogą być narażone dzieci w okresie dojrzewania (D)</w:t>
            </w:r>
          </w:p>
        </w:tc>
      </w:tr>
      <w:tr w:rsidR="0026687D" w:rsidRPr="001415F4" w14:paraId="008B292F" w14:textId="77777777" w:rsidTr="00377ACA">
        <w:trPr>
          <w:cantSplit/>
        </w:trPr>
        <w:tc>
          <w:tcPr>
            <w:tcW w:w="529" w:type="pct"/>
          </w:tcPr>
          <w:p w14:paraId="1CFE4F0A" w14:textId="77777777" w:rsidR="0026687D" w:rsidRPr="001415F4" w:rsidRDefault="0026687D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4</w:t>
            </w:r>
          </w:p>
        </w:tc>
        <w:tc>
          <w:tcPr>
            <w:tcW w:w="4471" w:type="pct"/>
            <w:gridSpan w:val="6"/>
          </w:tcPr>
          <w:p w14:paraId="632AEB20" w14:textId="00A5F20D" w:rsidR="0026687D" w:rsidRPr="001415F4" w:rsidRDefault="00EF6F49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26687D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ciała człowieka”</w:t>
            </w:r>
            <w:r w:rsidR="0026687D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6687D" w:rsidRPr="001415F4" w14:paraId="1FD697BC" w14:textId="77777777" w:rsidTr="00670444">
        <w:trPr>
          <w:cantSplit/>
        </w:trPr>
        <w:tc>
          <w:tcPr>
            <w:tcW w:w="5000" w:type="pct"/>
            <w:gridSpan w:val="7"/>
          </w:tcPr>
          <w:p w14:paraId="75B79B88" w14:textId="77777777" w:rsidR="0026687D" w:rsidRPr="001415F4" w:rsidRDefault="0026687D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5. Odkrywamy tajemnice zdrowia</w:t>
            </w:r>
          </w:p>
        </w:tc>
      </w:tr>
      <w:tr w:rsidR="0000320E" w:rsidRPr="001415F4" w14:paraId="63B9985C" w14:textId="77777777" w:rsidTr="00377ACA">
        <w:trPr>
          <w:cantSplit/>
        </w:trPr>
        <w:tc>
          <w:tcPr>
            <w:tcW w:w="529" w:type="pct"/>
          </w:tcPr>
          <w:p w14:paraId="0687D8E6" w14:textId="77777777" w:rsidR="0026687D" w:rsidRPr="001415F4" w:rsidRDefault="0026687D" w:rsidP="00440114">
            <w:pPr>
              <w:shd w:val="clear" w:color="auto" w:fill="FFFFFF"/>
              <w:ind w:right="42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Zdrowy styl życia</w:t>
            </w:r>
          </w:p>
        </w:tc>
        <w:tc>
          <w:tcPr>
            <w:tcW w:w="514" w:type="pct"/>
          </w:tcPr>
          <w:p w14:paraId="24989B9D" w14:textId="316FB5A6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dbać o</w:t>
            </w:r>
            <w:r w:rsidR="001A24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higienę?</w:t>
            </w:r>
          </w:p>
        </w:tc>
        <w:tc>
          <w:tcPr>
            <w:tcW w:w="808" w:type="pct"/>
          </w:tcPr>
          <w:p w14:paraId="67C682FA" w14:textId="7E931564" w:rsidR="0026687D" w:rsidRPr="001415F4" w:rsidRDefault="002C70F1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sz w:val="18"/>
                <w:szCs w:val="18"/>
              </w:rPr>
              <w:t xml:space="preserve">wymienia </w:t>
            </w:r>
            <w:r w:rsidR="000E38A1" w:rsidRPr="001415F4">
              <w:rPr>
                <w:rFonts w:ascii="Times New Roman" w:hAnsi="Times New Roman"/>
                <w:sz w:val="18"/>
                <w:szCs w:val="18"/>
              </w:rPr>
              <w:t xml:space="preserve">co najmniej </w:t>
            </w:r>
            <w:r w:rsidR="001A2482">
              <w:rPr>
                <w:rFonts w:ascii="Times New Roman" w:hAnsi="Times New Roman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sz w:val="18"/>
                <w:szCs w:val="18"/>
              </w:rPr>
              <w:t xml:space="preserve"> zasady zdrowego stylu życia (A)</w:t>
            </w:r>
            <w:r w:rsidR="009959C3" w:rsidRPr="001415F4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r w:rsidR="00F3531A" w:rsidRPr="001415F4">
              <w:rPr>
                <w:rFonts w:ascii="Times New Roman" w:hAnsi="Times New Roman"/>
                <w:sz w:val="18"/>
                <w:szCs w:val="18"/>
              </w:rPr>
              <w:t xml:space="preserve">korzystając z </w:t>
            </w:r>
            <w:r w:rsidR="009959C3" w:rsidRPr="001415F4">
              <w:rPr>
                <w:rFonts w:ascii="Times New Roman" w:hAnsi="Times New Roman"/>
                <w:sz w:val="18"/>
                <w:szCs w:val="18"/>
              </w:rPr>
              <w:t>piramidy zdrowego żywienia</w:t>
            </w:r>
            <w:r w:rsidR="008D61F7">
              <w:rPr>
                <w:rFonts w:ascii="Times New Roman" w:hAnsi="Times New Roman"/>
                <w:sz w:val="18"/>
                <w:szCs w:val="18"/>
              </w:rPr>
              <w:t>,</w:t>
            </w:r>
            <w:r w:rsidR="00F3531A"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60879" w:rsidRPr="001415F4">
              <w:rPr>
                <w:rFonts w:ascii="Times New Roman" w:hAnsi="Times New Roman"/>
                <w:sz w:val="18"/>
                <w:szCs w:val="18"/>
              </w:rPr>
              <w:t>wskazuje produkty, które należy spożywać w dużych i w małych ilościach (C);</w:t>
            </w:r>
            <w:r w:rsidR="000E38A1"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dlaczego ważna jest czystość rąk (B); omawia spos</w:t>
            </w:r>
            <w:r w:rsidR="004E198F">
              <w:rPr>
                <w:rFonts w:ascii="Times New Roman" w:hAnsi="Times New Roman"/>
                <w:color w:val="000000"/>
                <w:sz w:val="18"/>
                <w:szCs w:val="18"/>
              </w:rPr>
              <w:t>oby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6087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dbania o zęby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(C)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wymienia 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>dwie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 bezpieczeństwa podczas zabaw na świeżym 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powietrzu (A)</w:t>
            </w:r>
          </w:p>
        </w:tc>
        <w:tc>
          <w:tcPr>
            <w:tcW w:w="764" w:type="pct"/>
          </w:tcPr>
          <w:p w14:paraId="459BA6AF" w14:textId="28D6F970" w:rsidR="0026687D" w:rsidRPr="001415F4" w:rsidRDefault="00754137" w:rsidP="007A7C9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zasady prawidłowego odżywiania (A);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dlaczego n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>ależy dbać o higienę skóry (B);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opisuje sposób pielęgnacji paznokci (</w:t>
            </w:r>
            <w:r w:rsidR="00F3531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wyjaśnia, na czym polega właściwy dobór odzieży (</w:t>
            </w:r>
            <w:r w:rsidR="00F3531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="00F3531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podaje przykłady wypoczynku czynnego i </w:t>
            </w:r>
            <w:r w:rsidR="004E198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wypoczynku </w:t>
            </w:r>
            <w:r w:rsidR="00F3531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biernego (B)</w:t>
            </w:r>
          </w:p>
        </w:tc>
        <w:tc>
          <w:tcPr>
            <w:tcW w:w="718" w:type="pct"/>
          </w:tcPr>
          <w:p w14:paraId="7F5656B2" w14:textId="3F01D878" w:rsidR="0026687D" w:rsidRPr="001415F4" w:rsidRDefault="009959C3" w:rsidP="001C5C8C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wszystkie zasady zdrowego stylu życia (A)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wyjaśnia rolę aktywności fizycznej w zachowaniu zdrowia (B);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sposób pielęgnacji</w:t>
            </w:r>
            <w:r w:rsidR="00754137"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skóry</w:t>
            </w:r>
            <w:r w:rsidR="004E19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ze szczególnym uwzględnieniem okresu dojrzewania (C); wyjaśnia, na czym polega higiena jamy ustnej (B)</w:t>
            </w:r>
          </w:p>
        </w:tc>
        <w:tc>
          <w:tcPr>
            <w:tcW w:w="811" w:type="pct"/>
          </w:tcPr>
          <w:p w14:paraId="3D5324D0" w14:textId="44DA4424" w:rsidR="0026687D" w:rsidRPr="001415F4" w:rsidRDefault="009959C3" w:rsidP="007A7C9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czym jest zdrowy styl życia (B);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omawia skutki niewłaściwego odżywiania się (B);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</w:t>
            </w:r>
            <w:r w:rsidR="00F3531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czym polega higiena osobista (</w:t>
            </w:r>
            <w:r w:rsidR="00F3531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podaje sposoby </w:t>
            </w:r>
            <w:r w:rsidR="00DA6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uniknięci</w:t>
            </w:r>
            <w:r w:rsidR="00DA6084">
              <w:rPr>
                <w:rFonts w:ascii="Times New Roman" w:hAnsi="Times New Roman"/>
                <w:color w:val="000000"/>
                <w:sz w:val="18"/>
                <w:szCs w:val="18"/>
              </w:rPr>
              <w:t>e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zakażenia się grzybicą (A)</w:t>
            </w:r>
          </w:p>
        </w:tc>
        <w:tc>
          <w:tcPr>
            <w:tcW w:w="856" w:type="pct"/>
          </w:tcPr>
          <w:p w14:paraId="39B8058C" w14:textId="6BA887BA" w:rsidR="0026687D" w:rsidRPr="001415F4" w:rsidRDefault="003F00D3" w:rsidP="001A2482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przygotowuje propozycję prawidłowego 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jadłospis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dni, </w:t>
            </w:r>
            <w:r w:rsidR="004E19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który będzie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odpowiedni 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okresie dojrzewania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(D)</w:t>
            </w:r>
          </w:p>
        </w:tc>
      </w:tr>
      <w:tr w:rsidR="0000320E" w:rsidRPr="001415F4" w14:paraId="12D0F415" w14:textId="77777777" w:rsidTr="00377ACA">
        <w:trPr>
          <w:cantSplit/>
        </w:trPr>
        <w:tc>
          <w:tcPr>
            <w:tcW w:w="529" w:type="pct"/>
          </w:tcPr>
          <w:p w14:paraId="6216ECB8" w14:textId="5AE7A7D1" w:rsidR="0026687D" w:rsidRPr="001415F4" w:rsidRDefault="0026687D" w:rsidP="0000320E">
            <w:pPr>
              <w:shd w:val="clear" w:color="auto" w:fill="FFFFFF"/>
              <w:ind w:right="46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Choroby zakaźne i pasożytnicze</w:t>
            </w:r>
          </w:p>
        </w:tc>
        <w:tc>
          <w:tcPr>
            <w:tcW w:w="514" w:type="pct"/>
          </w:tcPr>
          <w:p w14:paraId="24842CE1" w14:textId="5E28EFBA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choroby zakaźne</w:t>
            </w:r>
          </w:p>
        </w:tc>
        <w:tc>
          <w:tcPr>
            <w:tcW w:w="808" w:type="pct"/>
          </w:tcPr>
          <w:p w14:paraId="7DBA8C00" w14:textId="0474FD09" w:rsidR="0026687D" w:rsidRPr="001415F4" w:rsidRDefault="0026687D" w:rsidP="0000320E">
            <w:pPr>
              <w:shd w:val="clear" w:color="auto" w:fill="FFFFFF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drogi wnikania do organizmu człowieka drobnoustrojów chorobotwórczych</w:t>
            </w:r>
            <w:r w:rsidR="000032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 zwierząt pasożytniczych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(A); </w:t>
            </w:r>
            <w:r w:rsidR="00E5331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="00E5331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zasady, których przestrzeganie pozwoli uniknąć chorób przenoszonych drogą oddechową (A); </w:t>
            </w:r>
            <w:r w:rsidR="0000320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</w:t>
            </w:r>
            <w:r w:rsidR="0000320E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="0000320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zasady, których przestrzeganie pozwoli uniknąć chorób przenoszonych </w:t>
            </w:r>
            <w:r w:rsidR="0000320E">
              <w:rPr>
                <w:rFonts w:ascii="Times New Roman" w:hAnsi="Times New Roman"/>
                <w:color w:val="000000"/>
                <w:sz w:val="18"/>
                <w:szCs w:val="18"/>
              </w:rPr>
              <w:t>przez uszkodzon</w:t>
            </w:r>
            <w:r w:rsidR="00DA6084">
              <w:rPr>
                <w:rFonts w:ascii="Times New Roman" w:hAnsi="Times New Roman"/>
                <w:color w:val="000000"/>
                <w:sz w:val="18"/>
                <w:szCs w:val="18"/>
              </w:rPr>
              <w:t>ą</w:t>
            </w:r>
            <w:r w:rsidR="000032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skórę </w:t>
            </w:r>
            <w:r w:rsidR="0000320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(A)</w:t>
            </w:r>
            <w:r w:rsidR="000032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E5331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="00E5331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zasady, których przestrzeganie pozwoli uniknąć chorób</w:t>
            </w:r>
            <w:r w:rsidR="00E02FC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przenoszonych </w:t>
            </w:r>
            <w:r w:rsidR="00AF008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drogą pokarmową</w:t>
            </w:r>
            <w:r w:rsidR="00E02FC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64" w:type="pct"/>
          </w:tcPr>
          <w:p w14:paraId="7899DB26" w14:textId="432CDD90" w:rsidR="0026687D" w:rsidRPr="001415F4" w:rsidRDefault="0026687D" w:rsidP="008D61F7">
            <w:pPr>
              <w:shd w:val="clear" w:color="auto" w:fill="FFFFFF"/>
              <w:ind w:right="67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przyczyny chorób zakaźnych (A); </w:t>
            </w:r>
            <w:r w:rsidR="00E02FC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nazwy chorób przenoszonych drogą oddechową (A); omawia objawy wybranej choroby przenoszonej drogą oddechową (B);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przyczyny zatruć (B); określa zachowania zwierzęcia, które mogą świadczyć o tym, że jest ono chore</w:t>
            </w:r>
            <w:r w:rsidR="009A3C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wściekliznę (C)</w:t>
            </w:r>
          </w:p>
        </w:tc>
        <w:tc>
          <w:tcPr>
            <w:tcW w:w="718" w:type="pct"/>
          </w:tcPr>
          <w:p w14:paraId="41794A73" w14:textId="251DA935" w:rsidR="0026687D" w:rsidRPr="001415F4" w:rsidRDefault="00AE1367" w:rsidP="008D61F7">
            <w:pPr>
              <w:shd w:val="clear" w:color="auto" w:fill="FFFFFF"/>
              <w:ind w:right="14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88712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yjaśnia, czym są szczepionki (</w:t>
            </w:r>
            <w:r w:rsidR="00F36518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88712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</w:t>
            </w:r>
            <w:r w:rsidR="0088712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sposoby zapobiegania chorobom przenoszonym drogą oddechową (A)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wymienia szkody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, które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pasożyty powodują w organizmie (A);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objawy zatruć (B)</w:t>
            </w:r>
          </w:p>
        </w:tc>
        <w:tc>
          <w:tcPr>
            <w:tcW w:w="811" w:type="pct"/>
          </w:tcPr>
          <w:p w14:paraId="6529EB2D" w14:textId="33689EB7" w:rsidR="0026687D" w:rsidRPr="001415F4" w:rsidRDefault="00A36C2C" w:rsidP="00F87D27">
            <w:pPr>
              <w:shd w:val="clear" w:color="auto" w:fill="FFFFFF"/>
              <w:ind w:right="62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  <w:r w:rsidR="00AE136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orównuje objawy przeziębienia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 objawami</w:t>
            </w:r>
            <w:r w:rsidR="00AE136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grypy </w:t>
            </w:r>
            <w:r w:rsidR="00F36518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AE136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anginy (C); klasyfikuje pasożyty na wewnętrzne </w:t>
            </w:r>
            <w:r w:rsidR="00EE52E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="00AE136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zewnętrze</w:t>
            </w:r>
            <w:r w:rsidR="00EE52E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podaje </w:t>
            </w:r>
            <w:r w:rsidR="00DA6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ich </w:t>
            </w:r>
            <w:r w:rsidR="00EE52E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przykłady</w:t>
            </w:r>
            <w:r w:rsidR="00AE136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(C); charakteryzuje pasożyty wewnętrzne człowieka (C);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objawy wybranych chorób zakaźnych (B); wymienia drobnoustroje mogące wnikać do organizmu przez uszkodzoną skórę (B)</w:t>
            </w:r>
          </w:p>
        </w:tc>
        <w:tc>
          <w:tcPr>
            <w:tcW w:w="856" w:type="pct"/>
          </w:tcPr>
          <w:p w14:paraId="14300F8B" w14:textId="30F26FA0" w:rsidR="0026687D" w:rsidRPr="001415F4" w:rsidRDefault="0026687D" w:rsidP="001C5C8C">
            <w:pPr>
              <w:shd w:val="clear" w:color="auto" w:fill="FFFFFF"/>
              <w:ind w:right="72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przygotowuje informacje na temat objawów boreliozy i sposobów postępowania w przypadku zachorowania</w:t>
            </w:r>
            <w:r w:rsidR="00DA6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nią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30A0E6BB" w14:textId="77777777" w:rsidTr="00377ACA">
        <w:trPr>
          <w:cantSplit/>
        </w:trPr>
        <w:tc>
          <w:tcPr>
            <w:tcW w:w="529" w:type="pct"/>
            <w:vMerge w:val="restart"/>
          </w:tcPr>
          <w:p w14:paraId="75308006" w14:textId="3E20AF0D" w:rsidR="00C444C1" w:rsidRPr="00C57795" w:rsidRDefault="00C444C1" w:rsidP="0000320E">
            <w:pPr>
              <w:shd w:val="clear" w:color="auto" w:fill="FFFFFF"/>
              <w:ind w:right="6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Jak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postępować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niebezpiecznych sytuacjach?</w:t>
            </w:r>
          </w:p>
        </w:tc>
        <w:tc>
          <w:tcPr>
            <w:tcW w:w="514" w:type="pct"/>
          </w:tcPr>
          <w:p w14:paraId="60AC616F" w14:textId="5B5F7569" w:rsidR="00C444C1" w:rsidRPr="001415F4" w:rsidRDefault="0000320E" w:rsidP="0000320E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uniknąć niebezpiecznych sytuacji w naszym otoczeniu?</w:t>
            </w:r>
          </w:p>
        </w:tc>
        <w:tc>
          <w:tcPr>
            <w:tcW w:w="808" w:type="pct"/>
          </w:tcPr>
          <w:p w14:paraId="78E78805" w14:textId="1A04E52D" w:rsidR="00C444C1" w:rsidRPr="001415F4" w:rsidRDefault="00EE52ED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wymienia</w:t>
            </w:r>
            <w:r w:rsidR="00C444C1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zjawisk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C444C1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pogodowe</w:t>
            </w:r>
            <w:r w:rsidR="00C444C1" w:rsidRPr="001415F4">
              <w:rPr>
                <w:rFonts w:ascii="Times New Roman" w:hAnsi="Times New Roman" w:cs="Times New Roman"/>
                <w:sz w:val="18"/>
                <w:szCs w:val="18"/>
              </w:rPr>
              <w:t>, które mogą stanowić zagrożenie (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C444C1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); odróżnia muchomora sromotnikowego od innych grzybów (C);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określa sposób postępowania </w:t>
            </w:r>
            <w:r w:rsidR="008D61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po u</w:t>
            </w:r>
            <w:r w:rsidR="000979F7" w:rsidRPr="001415F4">
              <w:rPr>
                <w:rFonts w:ascii="Times New Roman" w:hAnsi="Times New Roman" w:cs="Times New Roman"/>
                <w:sz w:val="18"/>
                <w:szCs w:val="18"/>
              </w:rPr>
              <w:t>żądle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niu</w:t>
            </w:r>
            <w:r w:rsidR="000979F7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(A)</w:t>
            </w:r>
          </w:p>
        </w:tc>
        <w:tc>
          <w:tcPr>
            <w:tcW w:w="764" w:type="pct"/>
          </w:tcPr>
          <w:p w14:paraId="655A1C8E" w14:textId="77869A24" w:rsidR="00C444C1" w:rsidRPr="001415F4" w:rsidRDefault="00C444C1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określa zasady postępowania w czasie burzy</w:t>
            </w:r>
            <w:r w:rsidR="008D61F7">
              <w:rPr>
                <w:rFonts w:ascii="Times New Roman" w:hAnsi="Times New Roman" w:cs="Times New Roman"/>
                <w:sz w:val="18"/>
                <w:szCs w:val="18"/>
              </w:rPr>
              <w:t>, gdy przebywa się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w</w:t>
            </w:r>
            <w:r w:rsidR="008D61F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dom</w:t>
            </w:r>
            <w:r w:rsidR="00EE52ED" w:rsidRPr="001415F4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61F7">
              <w:rPr>
                <w:rFonts w:ascii="Times New Roman" w:hAnsi="Times New Roman" w:cs="Times New Roman"/>
                <w:sz w:val="18"/>
                <w:szCs w:val="18"/>
              </w:rPr>
              <w:t>lub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poza nim (</w:t>
            </w:r>
            <w:r w:rsidR="000979F7" w:rsidRPr="001415F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); rozpoznaje ow</w:t>
            </w:r>
            <w:r w:rsidR="007A7C94">
              <w:rPr>
                <w:rFonts w:ascii="Times New Roman" w:hAnsi="Times New Roman" w:cs="Times New Roman"/>
                <w:sz w:val="18"/>
                <w:szCs w:val="18"/>
              </w:rPr>
              <w:t>ady, które mogą być groźne (C)</w:t>
            </w:r>
          </w:p>
        </w:tc>
        <w:tc>
          <w:tcPr>
            <w:tcW w:w="718" w:type="pct"/>
          </w:tcPr>
          <w:p w14:paraId="4D064D6D" w14:textId="1E3F7893" w:rsidR="00C444C1" w:rsidRPr="001415F4" w:rsidRDefault="00C444C1" w:rsidP="001C5C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wymienia charakterystyczne cechy muchomora sromotnikowego (A); </w:t>
            </w:r>
            <w:r w:rsidR="000979F7" w:rsidRPr="001415F4">
              <w:rPr>
                <w:rFonts w:ascii="Times New Roman" w:hAnsi="Times New Roman" w:cs="Times New Roman"/>
                <w:sz w:val="18"/>
                <w:szCs w:val="18"/>
              </w:rPr>
              <w:t>wymienia objawy zatrucia grzybami (A)</w:t>
            </w:r>
          </w:p>
        </w:tc>
        <w:tc>
          <w:tcPr>
            <w:tcW w:w="811" w:type="pct"/>
          </w:tcPr>
          <w:p w14:paraId="05D52046" w14:textId="568B81F8" w:rsidR="00C444C1" w:rsidRPr="001415F4" w:rsidRDefault="00C444C1" w:rsidP="00C5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omawia sposób postępowania</w:t>
            </w:r>
            <w:r w:rsidR="007A7C94">
              <w:rPr>
                <w:rFonts w:ascii="Times New Roman" w:hAnsi="Times New Roman" w:cs="Times New Roman"/>
                <w:sz w:val="18"/>
                <w:szCs w:val="18"/>
              </w:rPr>
              <w:t xml:space="preserve"> po ukąszeniu przez żmiję (B);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rozpoznaje dziko rosnąc</w:t>
            </w:r>
            <w:r w:rsidR="001A248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rośliny trujące (C)</w:t>
            </w:r>
          </w:p>
        </w:tc>
        <w:tc>
          <w:tcPr>
            <w:tcW w:w="856" w:type="pct"/>
            <w:vMerge w:val="restart"/>
          </w:tcPr>
          <w:p w14:paraId="5C43D074" w14:textId="5FB10D90" w:rsidR="00C444C1" w:rsidRPr="001415F4" w:rsidRDefault="00EE52ED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prezentuje </w:t>
            </w:r>
            <w:r w:rsidR="00C444C1" w:rsidRPr="001415F4">
              <w:rPr>
                <w:rFonts w:ascii="Times New Roman" w:hAnsi="Times New Roman" w:cs="Times New Roman"/>
                <w:sz w:val="18"/>
                <w:szCs w:val="18"/>
              </w:rPr>
              <w:t>plakat ostrzegający o</w:t>
            </w:r>
            <w:r w:rsidR="008D61F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444C1" w:rsidRPr="001415F4">
              <w:rPr>
                <w:rFonts w:ascii="Times New Roman" w:hAnsi="Times New Roman" w:cs="Times New Roman"/>
                <w:sz w:val="18"/>
                <w:szCs w:val="18"/>
              </w:rPr>
              <w:t>niebezpieczeństwach w swoje</w:t>
            </w:r>
            <w:r w:rsidR="00DA6084"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="00C444C1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okolicy (D)</w:t>
            </w:r>
          </w:p>
        </w:tc>
      </w:tr>
      <w:tr w:rsidR="0000320E" w:rsidRPr="001415F4" w14:paraId="78164B1A" w14:textId="77777777" w:rsidTr="00377ACA">
        <w:trPr>
          <w:cantSplit/>
        </w:trPr>
        <w:tc>
          <w:tcPr>
            <w:tcW w:w="529" w:type="pct"/>
            <w:vMerge/>
          </w:tcPr>
          <w:p w14:paraId="27C05FB0" w14:textId="77777777" w:rsidR="00C444C1" w:rsidRPr="001415F4" w:rsidRDefault="00C444C1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</w:tcPr>
          <w:p w14:paraId="1A23AEEB" w14:textId="5041138D" w:rsidR="00C444C1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FE08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Niebezpieczeństwa i pierwsza pomoc w</w:t>
            </w:r>
            <w:r w:rsidR="008D6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domu</w:t>
            </w:r>
          </w:p>
        </w:tc>
        <w:tc>
          <w:tcPr>
            <w:tcW w:w="808" w:type="pct"/>
          </w:tcPr>
          <w:p w14:paraId="65FA27E3" w14:textId="752EF3DB" w:rsidR="00C444C1" w:rsidRPr="001415F4" w:rsidRDefault="00C444C1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omawia zasady postępowania podczas pielęgnacji roślin hodowanych w domu (B); </w:t>
            </w:r>
            <w:r w:rsidR="000979F7" w:rsidRPr="001415F4">
              <w:rPr>
                <w:rFonts w:ascii="Times New Roman" w:hAnsi="Times New Roman" w:cs="Times New Roman"/>
                <w:sz w:val="18"/>
                <w:szCs w:val="18"/>
              </w:rPr>
              <w:t>podaje przykłady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środków czystości, które stwarzają zagrożenia dla zdrowia (A); wymienia rodzaje urazów skóry (A)</w:t>
            </w:r>
          </w:p>
        </w:tc>
        <w:tc>
          <w:tcPr>
            <w:tcW w:w="764" w:type="pct"/>
          </w:tcPr>
          <w:p w14:paraId="48D92A59" w14:textId="2003D423" w:rsidR="00C444C1" w:rsidRPr="001415F4" w:rsidRDefault="00C4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podaje przykłady trujących roślin hodowanych w domu (A); przyporządkowuje nazwę zagrożenia do symboli umieszczanych na opakowaniach (C); omawia sposób postępowania </w:t>
            </w:r>
            <w:r w:rsidR="00C40082">
              <w:rPr>
                <w:rFonts w:ascii="Times New Roman" w:hAnsi="Times New Roman" w:cs="Times New Roman"/>
                <w:sz w:val="18"/>
                <w:szCs w:val="18"/>
              </w:rPr>
              <w:t>w wypadku</w:t>
            </w:r>
            <w:r w:rsidR="00C40082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otar</w:t>
            </w:r>
            <w:r w:rsidR="00C40082">
              <w:rPr>
                <w:rFonts w:ascii="Times New Roman" w:hAnsi="Times New Roman" w:cs="Times New Roman"/>
                <w:sz w:val="18"/>
                <w:szCs w:val="18"/>
              </w:rPr>
              <w:t>ć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i skalecze</w:t>
            </w:r>
            <w:r w:rsidR="00C40082">
              <w:rPr>
                <w:rFonts w:ascii="Times New Roman" w:hAnsi="Times New Roman" w:cs="Times New Roman"/>
                <w:sz w:val="18"/>
                <w:szCs w:val="18"/>
              </w:rPr>
              <w:t>ń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</w:tc>
        <w:tc>
          <w:tcPr>
            <w:tcW w:w="718" w:type="pct"/>
          </w:tcPr>
          <w:p w14:paraId="4E3A6DF9" w14:textId="77777777" w:rsidR="00C444C1" w:rsidRPr="001415F4" w:rsidRDefault="00C444C1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omawia zasady pierwszej pomocy po kontakcie ze środkami czystości (B)</w:t>
            </w:r>
          </w:p>
        </w:tc>
        <w:tc>
          <w:tcPr>
            <w:tcW w:w="811" w:type="pct"/>
          </w:tcPr>
          <w:p w14:paraId="3299DAE6" w14:textId="77777777" w:rsidR="00C444C1" w:rsidRPr="001415F4" w:rsidRDefault="00C444C1" w:rsidP="00A71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omawia zasady postępowania w przypadku oparzeń (B)</w:t>
            </w:r>
          </w:p>
        </w:tc>
        <w:tc>
          <w:tcPr>
            <w:tcW w:w="856" w:type="pct"/>
            <w:vMerge/>
          </w:tcPr>
          <w:p w14:paraId="536F838B" w14:textId="77777777" w:rsidR="00C444C1" w:rsidRPr="001415F4" w:rsidRDefault="00C44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569377E2" w14:textId="77777777" w:rsidTr="00377ACA">
        <w:tc>
          <w:tcPr>
            <w:tcW w:w="529" w:type="pct"/>
          </w:tcPr>
          <w:p w14:paraId="0A4C1BF6" w14:textId="0673908A" w:rsidR="00B04EF7" w:rsidRPr="001415F4" w:rsidRDefault="00B04EF7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 jest uzależnienie</w:t>
            </w:r>
          </w:p>
        </w:tc>
        <w:tc>
          <w:tcPr>
            <w:tcW w:w="514" w:type="pct"/>
          </w:tcPr>
          <w:p w14:paraId="24D9550E" w14:textId="3CB0FF97" w:rsidR="00B04EF7" w:rsidRPr="001415F4" w:rsidRDefault="0000320E" w:rsidP="0000320E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Uzależnienia i</w:t>
            </w:r>
            <w:r w:rsidR="00425F84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ich skutki</w:t>
            </w:r>
          </w:p>
        </w:tc>
        <w:tc>
          <w:tcPr>
            <w:tcW w:w="808" w:type="pct"/>
          </w:tcPr>
          <w:p w14:paraId="72CFB536" w14:textId="55C7B88A" w:rsidR="00B04EF7" w:rsidRPr="001415F4" w:rsidRDefault="00B04EF7" w:rsidP="008D61F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przynajmniej 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="0008421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przykłady negatywnego wpływu dymu tytoniowego i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alkoholu na organizm człowieka (B); </w:t>
            </w:r>
            <w:r w:rsidR="0067578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zachowanie świadczące o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67578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mogącym rozwinąć się uzależnieniu od komputera lub telefonu (B);</w:t>
            </w:r>
            <w:r w:rsidR="001025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prezentuje zachowanie asertywne</w:t>
            </w:r>
            <w:r w:rsidR="0008421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w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wybranej sytuacji (C)</w:t>
            </w:r>
          </w:p>
        </w:tc>
        <w:tc>
          <w:tcPr>
            <w:tcW w:w="764" w:type="pct"/>
          </w:tcPr>
          <w:p w14:paraId="2567BD9F" w14:textId="59FAA9BC" w:rsidR="00B04EF7" w:rsidRPr="001415F4" w:rsidRDefault="00B04EF7" w:rsidP="00813FC1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podaje przykłady substancji, które mogą uzależniać (</w:t>
            </w:r>
            <w:r w:rsidR="0008421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="0067578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skutków działania alkohol</w:t>
            </w:r>
            <w:r w:rsidR="0008421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</w:t>
            </w:r>
            <w:r w:rsidR="0067578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organizm (B);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sytuacji, w</w:t>
            </w:r>
            <w:r w:rsidR="00813FC1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których należy zachować się asertywnie (C)</w:t>
            </w:r>
          </w:p>
        </w:tc>
        <w:tc>
          <w:tcPr>
            <w:tcW w:w="718" w:type="pct"/>
          </w:tcPr>
          <w:p w14:paraId="6046AD72" w14:textId="68C9BD29" w:rsidR="00B04EF7" w:rsidRPr="001415F4" w:rsidRDefault="00B04EF7" w:rsidP="001C5C8C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na czym polega palenie bierne (B); wymienia</w:t>
            </w:r>
            <w:r w:rsidR="0008421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skutki przyjmowania narkotyków (B); wyjaśnia, czym jest asertywność (B)</w:t>
            </w:r>
          </w:p>
        </w:tc>
        <w:tc>
          <w:tcPr>
            <w:tcW w:w="811" w:type="pct"/>
          </w:tcPr>
          <w:p w14:paraId="49750861" w14:textId="2B3CC05F" w:rsidR="00B04EF7" w:rsidRPr="001415F4" w:rsidRDefault="00B04EF7" w:rsidP="005F1C35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czym jest uzależnienie (B); charakteryzuje substancje znajdujące się w dymie papierosowym (C);</w:t>
            </w:r>
            <w:r w:rsidR="00B120A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uzasadnia konieczność</w:t>
            </w:r>
            <w:r w:rsidR="00B120A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zachowań sertywnych (D)</w:t>
            </w:r>
            <w:r w:rsidR="0067578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uzasadnia, </w:t>
            </w:r>
            <w:r w:rsidR="00813F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dlaczego </w:t>
            </w:r>
            <w:r w:rsidR="0067578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napoje energetyzujące nie są obojętne dla zdrowia (C)</w:t>
            </w:r>
          </w:p>
        </w:tc>
        <w:tc>
          <w:tcPr>
            <w:tcW w:w="856" w:type="pct"/>
          </w:tcPr>
          <w:p w14:paraId="1323918D" w14:textId="6F576F77" w:rsidR="00B04EF7" w:rsidRPr="001415F4" w:rsidRDefault="00B04EF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przygotowuje informacje na temat pomocy osobom uzależnionym (D); </w:t>
            </w:r>
            <w:r w:rsidR="0008421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 na temat możliwych przyczyn, postaci i profilaktyki</w:t>
            </w:r>
            <w:r w:rsidR="00D4604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chorób nowotworowych (D)</w:t>
            </w:r>
          </w:p>
        </w:tc>
      </w:tr>
      <w:tr w:rsidR="009F74B7" w:rsidRPr="001415F4" w14:paraId="5EDE91AF" w14:textId="77777777" w:rsidTr="00377ACA">
        <w:trPr>
          <w:cantSplit/>
        </w:trPr>
        <w:tc>
          <w:tcPr>
            <w:tcW w:w="529" w:type="pct"/>
          </w:tcPr>
          <w:p w14:paraId="726AF2A3" w14:textId="77777777" w:rsidR="009F74B7" w:rsidRPr="001415F4" w:rsidRDefault="009F74B7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5</w:t>
            </w:r>
          </w:p>
        </w:tc>
        <w:tc>
          <w:tcPr>
            <w:tcW w:w="4471" w:type="pct"/>
            <w:gridSpan w:val="6"/>
          </w:tcPr>
          <w:p w14:paraId="0BEB59BE" w14:textId="3657D127" w:rsidR="009F74B7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 w:rsidR="002A64E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FA09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2DE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zdrowia”</w:t>
            </w:r>
          </w:p>
        </w:tc>
      </w:tr>
      <w:tr w:rsidR="00B04EF7" w:rsidRPr="001415F4" w14:paraId="420D12C2" w14:textId="77777777" w:rsidTr="00670444">
        <w:trPr>
          <w:cantSplit/>
        </w:trPr>
        <w:tc>
          <w:tcPr>
            <w:tcW w:w="5000" w:type="pct"/>
            <w:gridSpan w:val="7"/>
          </w:tcPr>
          <w:p w14:paraId="1B87C13D" w14:textId="2D732FB0" w:rsidR="00B04EF7" w:rsidRPr="001415F4" w:rsidRDefault="00B04EF7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6. </w:t>
            </w:r>
            <w:r w:rsidR="00377A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Orientujemy się w terenie</w:t>
            </w:r>
          </w:p>
        </w:tc>
      </w:tr>
      <w:tr w:rsidR="0000320E" w:rsidRPr="001415F4" w14:paraId="04C0DD42" w14:textId="77777777" w:rsidTr="00377ACA">
        <w:trPr>
          <w:cantSplit/>
        </w:trPr>
        <w:tc>
          <w:tcPr>
            <w:tcW w:w="529" w:type="pct"/>
          </w:tcPr>
          <w:p w14:paraId="5AFEB758" w14:textId="5E6D3136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pokazujemy na planach?</w:t>
            </w:r>
          </w:p>
        </w:tc>
        <w:tc>
          <w:tcPr>
            <w:tcW w:w="514" w:type="pct"/>
          </w:tcPr>
          <w:p w14:paraId="78CC9A89" w14:textId="60918DBF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plan?</w:t>
            </w:r>
          </w:p>
        </w:tc>
        <w:tc>
          <w:tcPr>
            <w:tcW w:w="808" w:type="pct"/>
          </w:tcPr>
          <w:p w14:paraId="5C51655D" w14:textId="20DE37A3" w:rsidR="00377ACA" w:rsidRPr="001415F4" w:rsidRDefault="00377ACA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oblicza wymiary biurka w skali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10 (C); rysuje plan biurka w skali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10 (C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4" w:type="pct"/>
          </w:tcPr>
          <w:p w14:paraId="39AA9AB2" w14:textId="08093672" w:rsidR="00377ACA" w:rsidRPr="001415F4" w:rsidRDefault="00377ACA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yjaśnia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jak powstaje plan (B); rysuje plan dowolne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 przedmiotu (wymiary przedmiotu podzielne bez reszty przez 10) w skali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 : 10 (C)</w:t>
            </w:r>
          </w:p>
        </w:tc>
        <w:tc>
          <w:tcPr>
            <w:tcW w:w="718" w:type="pct"/>
          </w:tcPr>
          <w:p w14:paraId="60FD6672" w14:textId="54ACB4EF" w:rsidR="00377ACA" w:rsidRPr="001415F4" w:rsidRDefault="00377ACA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pojęcie </w:t>
            </w:r>
            <w:r w:rsidRPr="00561030">
              <w:rPr>
                <w:rFonts w:ascii="Times New Roman" w:hAnsi="Times New Roman" w:cs="Times New Roman"/>
                <w:i/>
                <w:sz w:val="18"/>
                <w:szCs w:val="18"/>
              </w:rPr>
              <w:t>skala liczbowa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oblicza wymiary przedmiotu w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różnych skalach, np.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5, 1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20, 1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50; wykonuje szkic terenu szkoły (D)</w:t>
            </w:r>
          </w:p>
        </w:tc>
        <w:tc>
          <w:tcPr>
            <w:tcW w:w="811" w:type="pct"/>
          </w:tcPr>
          <w:p w14:paraId="744FFDB3" w14:textId="3CA02C42" w:rsidR="00377ACA" w:rsidRPr="001415F4" w:rsidRDefault="00377ACA" w:rsidP="00F87D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rysuje plan pokoju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 skali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50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); dobiera skalę do wykonania planu dowolnego obiektu (D</w:t>
            </w:r>
            <w:r w:rsidR="00960CEF" w:rsidRPr="001415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960CE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960CEF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wykonuje szkic okolic szkoły (D)</w:t>
            </w:r>
          </w:p>
        </w:tc>
        <w:tc>
          <w:tcPr>
            <w:tcW w:w="856" w:type="pct"/>
          </w:tcPr>
          <w:p w14:paraId="3BC4B782" w14:textId="00A6060D" w:rsidR="00377ACA" w:rsidRPr="001415F4" w:rsidRDefault="00377ACA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pojęcia: </w:t>
            </w:r>
            <w:r w:rsidRPr="00561030">
              <w:rPr>
                <w:rFonts w:ascii="Times New Roman" w:hAnsi="Times New Roman" w:cs="Times New Roman"/>
                <w:i/>
                <w:sz w:val="18"/>
                <w:szCs w:val="18"/>
              </w:rPr>
              <w:t>skala mianowana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61030">
              <w:rPr>
                <w:rFonts w:ascii="Times New Roman" w:hAnsi="Times New Roman" w:cs="Times New Roman"/>
                <w:i/>
                <w:sz w:val="18"/>
                <w:szCs w:val="18"/>
              </w:rPr>
              <w:t>podziałka</w:t>
            </w:r>
            <w:r w:rsidR="0071471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561030">
              <w:rPr>
                <w:rFonts w:ascii="Times New Roman" w:hAnsi="Times New Roman" w:cs="Times New Roman"/>
                <w:i/>
                <w:sz w:val="18"/>
                <w:szCs w:val="18"/>
              </w:rPr>
              <w:t>liniowa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</w:tc>
      </w:tr>
      <w:tr w:rsidR="0000320E" w:rsidRPr="001415F4" w14:paraId="59AD30D4" w14:textId="77777777" w:rsidTr="00377ACA">
        <w:trPr>
          <w:cantSplit/>
        </w:trPr>
        <w:tc>
          <w:tcPr>
            <w:tcW w:w="529" w:type="pct"/>
          </w:tcPr>
          <w:p w14:paraId="7FBB49C1" w14:textId="5DB31CD0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czytamy plany i mapy?</w:t>
            </w:r>
          </w:p>
        </w:tc>
        <w:tc>
          <w:tcPr>
            <w:tcW w:w="514" w:type="pct"/>
          </w:tcPr>
          <w:p w14:paraId="4F097E5A" w14:textId="1DB65323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Czytamy plan miasta i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mapę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turystyczną</w:t>
            </w:r>
          </w:p>
        </w:tc>
        <w:tc>
          <w:tcPr>
            <w:tcW w:w="808" w:type="pct"/>
          </w:tcPr>
          <w:p w14:paraId="3A412BAC" w14:textId="7C42D04C" w:rsidR="00377ACA" w:rsidRPr="001415F4" w:rsidRDefault="00377ACA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rodzaje map (A); odczytuje informacje zapisane w legendzie planu (C)</w:t>
            </w:r>
          </w:p>
        </w:tc>
        <w:tc>
          <w:tcPr>
            <w:tcW w:w="764" w:type="pct"/>
          </w:tcPr>
          <w:p w14:paraId="71352B51" w14:textId="27B65925" w:rsidR="00377ACA" w:rsidRPr="001415F4" w:rsidRDefault="00377ACA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 pojęcia</w:t>
            </w:r>
            <w:r w:rsidR="00873E4F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61030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mapa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561030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legenda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określa przeznaczenie planu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miasta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 mapy turystycznej (B); rozpoznaje obiekty przedstawione na planie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lub mapie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za pomocą znaków kartograficznych (C/D)</w:t>
            </w:r>
          </w:p>
        </w:tc>
        <w:tc>
          <w:tcPr>
            <w:tcW w:w="718" w:type="pct"/>
          </w:tcPr>
          <w:p w14:paraId="1FCBA75B" w14:textId="5AE2AC08" w:rsidR="00377ACA" w:rsidRPr="001415F4" w:rsidRDefault="00377ACA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opisuje słowami fragment terenu przedstawiony na planie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lub mapie (D); przygotowuje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zbiór znaków kartograficznych dla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planu lub mapy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najbliższej okolicy (C)</w:t>
            </w:r>
          </w:p>
        </w:tc>
        <w:tc>
          <w:tcPr>
            <w:tcW w:w="811" w:type="pct"/>
          </w:tcPr>
          <w:p w14:paraId="62E01B4F" w14:textId="44EE9B2D" w:rsidR="00377ACA" w:rsidRPr="001415F4" w:rsidRDefault="00377ACA" w:rsidP="00A32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dokładność planu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miasta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 mapy turystycznej (D); odszukuje na mapie wskazane obiekty (C)</w:t>
            </w:r>
          </w:p>
        </w:tc>
        <w:tc>
          <w:tcPr>
            <w:tcW w:w="856" w:type="pct"/>
          </w:tcPr>
          <w:p w14:paraId="4A8489F4" w14:textId="10C3F93F" w:rsidR="00377ACA" w:rsidRPr="001415F4" w:rsidRDefault="00377ACA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rysuje fragment drogi do szkoły, np. ulicy, zmniejszając jej wymiary (np. 1000 razy)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używając właściwych znaków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karto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graficznych (D)</w:t>
            </w:r>
          </w:p>
        </w:tc>
      </w:tr>
      <w:tr w:rsidR="0000320E" w:rsidRPr="001415F4" w14:paraId="19C0C93A" w14:textId="77777777" w:rsidTr="00377ACA">
        <w:trPr>
          <w:cantSplit/>
          <w:trHeight w:val="608"/>
        </w:trPr>
        <w:tc>
          <w:tcPr>
            <w:tcW w:w="529" w:type="pct"/>
            <w:vMerge w:val="restart"/>
          </w:tcPr>
          <w:p w14:paraId="2C6320BD" w14:textId="0CC32738" w:rsidR="00377ACA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się orientować w terenie?</w:t>
            </w:r>
          </w:p>
        </w:tc>
        <w:tc>
          <w:tcPr>
            <w:tcW w:w="514" w:type="pct"/>
          </w:tcPr>
          <w:p w14:paraId="304CA943" w14:textId="76A034C3" w:rsidR="00377ACA" w:rsidRPr="001415F4" w:rsidRDefault="00377ACA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się orientować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terenie?</w:t>
            </w:r>
          </w:p>
          <w:p w14:paraId="71EBC8C0" w14:textId="688BCD15" w:rsidR="00377ACA" w:rsidRDefault="00377ACA" w:rsidP="00EF6F49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 w:val="restart"/>
          </w:tcPr>
          <w:p w14:paraId="7D8162A2" w14:textId="705E077B" w:rsidR="00377ACA" w:rsidRPr="001415F4" w:rsidRDefault="00377ACA" w:rsidP="008802C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wskazuje kierunki geograficzne na mapie (C); odszukuje na planie okolicy wskazany obiekt, np. kościół, szkołę (C)</w:t>
            </w:r>
          </w:p>
        </w:tc>
        <w:tc>
          <w:tcPr>
            <w:tcW w:w="764" w:type="pct"/>
            <w:vMerge w:val="restart"/>
          </w:tcPr>
          <w:p w14:paraId="67B1EED7" w14:textId="6251EB46" w:rsidR="00377ACA" w:rsidRPr="001415F4" w:rsidRDefault="00377ACA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określa położenie innych obiektów na mapie w stosunku do podanego obiektu (C); opowiada, jak zorientować plan lub mapę za pomocą kompasu (B) </w:t>
            </w:r>
          </w:p>
        </w:tc>
        <w:tc>
          <w:tcPr>
            <w:tcW w:w="718" w:type="pct"/>
            <w:vMerge w:val="restart"/>
          </w:tcPr>
          <w:p w14:paraId="3024900A" w14:textId="7BBBC45A" w:rsidR="00377ACA" w:rsidRPr="001415F4" w:rsidRDefault="00377ACA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na czym polega orientowanie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planu lub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mapy (B); orientuje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 lub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mapę za pomocą kompasu (C)</w:t>
            </w:r>
          </w:p>
        </w:tc>
        <w:tc>
          <w:tcPr>
            <w:tcW w:w="811" w:type="pct"/>
            <w:vMerge w:val="restart"/>
          </w:tcPr>
          <w:p w14:paraId="05B6929F" w14:textId="6D68AE6C" w:rsidR="00377ACA" w:rsidRPr="001415F4" w:rsidRDefault="00377ACA" w:rsidP="00A329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orientuje mapę za pomocą obiektów w terenie (C)</w:t>
            </w:r>
          </w:p>
        </w:tc>
        <w:tc>
          <w:tcPr>
            <w:tcW w:w="856" w:type="pct"/>
            <w:vMerge w:val="restart"/>
          </w:tcPr>
          <w:p w14:paraId="4823A013" w14:textId="63F85DA4" w:rsidR="00377ACA" w:rsidRPr="001415F4" w:rsidRDefault="00377ACA" w:rsidP="008D61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dostosowuje sposób orientowania mapy do otaczającego terenu (D)</w:t>
            </w:r>
          </w:p>
        </w:tc>
      </w:tr>
      <w:tr w:rsidR="0000320E" w:rsidRPr="001415F4" w14:paraId="6A9B5DB9" w14:textId="77777777" w:rsidTr="00377ACA">
        <w:trPr>
          <w:cantSplit/>
          <w:trHeight w:val="608"/>
        </w:trPr>
        <w:tc>
          <w:tcPr>
            <w:tcW w:w="529" w:type="pct"/>
            <w:vMerge/>
          </w:tcPr>
          <w:p w14:paraId="1999A94A" w14:textId="77777777" w:rsidR="0000320E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</w:tcPr>
          <w:p w14:paraId="37002A44" w14:textId="4CFFE844" w:rsidR="0000320E" w:rsidRDefault="0000320E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Ćwiczymy orientowanie się w terenie – lekcja w terenie</w:t>
            </w:r>
          </w:p>
        </w:tc>
        <w:tc>
          <w:tcPr>
            <w:tcW w:w="808" w:type="pct"/>
            <w:vMerge/>
          </w:tcPr>
          <w:p w14:paraId="1C6236E4" w14:textId="77777777" w:rsidR="0000320E" w:rsidRPr="001415F4" w:rsidRDefault="0000320E" w:rsidP="008802C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4" w:type="pct"/>
            <w:vMerge/>
          </w:tcPr>
          <w:p w14:paraId="7EE0878A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vMerge/>
          </w:tcPr>
          <w:p w14:paraId="06BCBA9D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pct"/>
            <w:vMerge/>
          </w:tcPr>
          <w:p w14:paraId="114FC7B8" w14:textId="77777777" w:rsidR="0000320E" w:rsidRPr="001415F4" w:rsidRDefault="0000320E" w:rsidP="00A329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pct"/>
            <w:vMerge/>
          </w:tcPr>
          <w:p w14:paraId="3CAD978A" w14:textId="77777777" w:rsidR="0000320E" w:rsidRPr="001415F4" w:rsidRDefault="0000320E" w:rsidP="008D61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51A2FA57" w14:textId="77777777" w:rsidTr="0000320E">
        <w:trPr>
          <w:cantSplit/>
          <w:trHeight w:val="607"/>
        </w:trPr>
        <w:tc>
          <w:tcPr>
            <w:tcW w:w="529" w:type="pct"/>
          </w:tcPr>
          <w:p w14:paraId="6D059576" w14:textId="0952F449" w:rsidR="0000320E" w:rsidRPr="001415F4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6</w:t>
            </w:r>
          </w:p>
        </w:tc>
        <w:tc>
          <w:tcPr>
            <w:tcW w:w="4471" w:type="pct"/>
            <w:gridSpan w:val="6"/>
          </w:tcPr>
          <w:p w14:paraId="36F78B2C" w14:textId="00460605" w:rsidR="0000320E" w:rsidRPr="001415F4" w:rsidRDefault="0000320E" w:rsidP="006929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A25A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Orientujemy się w terenie”</w:t>
            </w:r>
          </w:p>
        </w:tc>
      </w:tr>
      <w:tr w:rsidR="0000320E" w:rsidRPr="001415F4" w14:paraId="4C21BAFA" w14:textId="77777777" w:rsidTr="0000320E">
        <w:trPr>
          <w:cantSplit/>
        </w:trPr>
        <w:tc>
          <w:tcPr>
            <w:tcW w:w="5000" w:type="pct"/>
            <w:gridSpan w:val="7"/>
          </w:tcPr>
          <w:p w14:paraId="56A67D4C" w14:textId="27A9FE67" w:rsidR="0000320E" w:rsidRPr="0000320E" w:rsidRDefault="0000320E" w:rsidP="008D6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320E">
              <w:rPr>
                <w:rFonts w:ascii="Times New Roman" w:hAnsi="Times New Roman" w:cs="Times New Roman"/>
                <w:b/>
                <w:sz w:val="18"/>
                <w:szCs w:val="18"/>
              </w:rPr>
              <w:t>Dział 7. Poznajemy krajobraz najbliższej okolicy</w:t>
            </w:r>
          </w:p>
        </w:tc>
      </w:tr>
      <w:tr w:rsidR="0000320E" w:rsidRPr="001415F4" w14:paraId="14941F2A" w14:textId="77777777" w:rsidTr="00377ACA">
        <w:trPr>
          <w:cantSplit/>
        </w:trPr>
        <w:tc>
          <w:tcPr>
            <w:tcW w:w="529" w:type="pct"/>
          </w:tcPr>
          <w:p w14:paraId="0A956EE7" w14:textId="1AA993C4" w:rsidR="0000320E" w:rsidRPr="001415F4" w:rsidRDefault="0000320E" w:rsidP="0000320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krajobrazów</w:t>
            </w:r>
          </w:p>
        </w:tc>
        <w:tc>
          <w:tcPr>
            <w:tcW w:w="514" w:type="pct"/>
          </w:tcPr>
          <w:p w14:paraId="21CC3FE7" w14:textId="495AC063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krajobraz?</w:t>
            </w:r>
          </w:p>
        </w:tc>
        <w:tc>
          <w:tcPr>
            <w:tcW w:w="808" w:type="pct"/>
          </w:tcPr>
          <w:p w14:paraId="6161344B" w14:textId="68B8100D" w:rsidR="0000320E" w:rsidRPr="001415F4" w:rsidRDefault="0000320E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rozpoznaje na zdjęciach rodzaje krajobrazów (C); podaje przykłady krajobrazu naturalnego (B);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wymienia nazwy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krajobrazów kulturowych (B); określa rodzaj krajobrazu najbliższej okolicy (D)</w:t>
            </w:r>
          </w:p>
        </w:tc>
        <w:tc>
          <w:tcPr>
            <w:tcW w:w="764" w:type="pct"/>
          </w:tcPr>
          <w:p w14:paraId="69201A41" w14:textId="12FB30D5" w:rsidR="0000320E" w:rsidRPr="001415F4" w:rsidRDefault="0000320E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wyjaśnia, do czego odnoszą się nazwy krajobrazów (B); wymienia rodzaje krajobrazów</w:t>
            </w:r>
            <w:r w:rsidR="00873E4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naturalny, kulturowy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(A);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 pojęcie </w:t>
            </w:r>
            <w:r w:rsidRPr="00813FC1">
              <w:rPr>
                <w:rFonts w:ascii="Times New Roman" w:hAnsi="Times New Roman" w:cs="Times New Roman"/>
                <w:i/>
                <w:sz w:val="18"/>
                <w:szCs w:val="18"/>
              </w:rPr>
              <w:t>krajobraz kulturowy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(B);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wskazuje w krajobrazie najbliższej okolicy składniki, które są wytworami człowieka (C)</w:t>
            </w:r>
          </w:p>
        </w:tc>
        <w:tc>
          <w:tcPr>
            <w:tcW w:w="718" w:type="pct"/>
          </w:tcPr>
          <w:p w14:paraId="0F9C16DE" w14:textId="19869A24" w:rsidR="0000320E" w:rsidRPr="001415F4" w:rsidRDefault="0000320E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pojęcie </w:t>
            </w:r>
            <w:r w:rsidRPr="00813FC1">
              <w:rPr>
                <w:rFonts w:ascii="Times New Roman" w:hAnsi="Times New Roman" w:cs="Times New Roman"/>
                <w:i/>
                <w:sz w:val="18"/>
                <w:szCs w:val="18"/>
              </w:rPr>
              <w:t>krajobraz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(B); wymienia składniki, które należy uwzględnić, opisując krajobraz (A); omawia cechy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poszczególnych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krajobraz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kulturow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(B); wskazuje składniki naturalne w krajobrazie najbliższej okolicy (D)</w:t>
            </w:r>
          </w:p>
        </w:tc>
        <w:tc>
          <w:tcPr>
            <w:tcW w:w="811" w:type="pct"/>
          </w:tcPr>
          <w:p w14:paraId="722601A9" w14:textId="73494318" w:rsidR="0000320E" w:rsidRPr="001415F4" w:rsidRDefault="0000320E" w:rsidP="00A32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opisuje krajobraz najbliższej okolicy (D)</w:t>
            </w:r>
          </w:p>
        </w:tc>
        <w:tc>
          <w:tcPr>
            <w:tcW w:w="856" w:type="pct"/>
          </w:tcPr>
          <w:p w14:paraId="371AA762" w14:textId="24F3E9C2" w:rsidR="0000320E" w:rsidRPr="001415F4" w:rsidRDefault="0000320E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wskazuje pozytywne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negatywne skutki przekształcenia krajobrazu najbliższej okolicy (D)</w:t>
            </w:r>
          </w:p>
        </w:tc>
      </w:tr>
      <w:tr w:rsidR="0000320E" w:rsidRPr="001415F4" w14:paraId="306330D6" w14:textId="77777777" w:rsidTr="00377ACA">
        <w:trPr>
          <w:cantSplit/>
        </w:trPr>
        <w:tc>
          <w:tcPr>
            <w:tcW w:w="529" w:type="pct"/>
          </w:tcPr>
          <w:p w14:paraId="117C4974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Ukształtowanie terenu</w:t>
            </w:r>
          </w:p>
        </w:tc>
        <w:tc>
          <w:tcPr>
            <w:tcW w:w="514" w:type="pct"/>
          </w:tcPr>
          <w:p w14:paraId="681AADA5" w14:textId="69DB907F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formy terenu</w:t>
            </w:r>
          </w:p>
        </w:tc>
        <w:tc>
          <w:tcPr>
            <w:tcW w:w="808" w:type="pct"/>
          </w:tcPr>
          <w:p w14:paraId="129DA929" w14:textId="1ABA2FB2" w:rsidR="0000320E" w:rsidRPr="001415F4" w:rsidRDefault="0000320E" w:rsidP="00B12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rozpoznaje na ilustracji formy terenu (C); wyjaśnia, czym są równiny (B); wykonuje modele wzniesienia i doliny (C)</w:t>
            </w:r>
          </w:p>
        </w:tc>
        <w:tc>
          <w:tcPr>
            <w:tcW w:w="764" w:type="pct"/>
          </w:tcPr>
          <w:p w14:paraId="456F4430" w14:textId="7D2CB63E" w:rsidR="0000320E" w:rsidRPr="001415F4" w:rsidRDefault="0000320E" w:rsidP="00102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na podstawie ilustracji elementy wzniesienia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(C); wskazuje formy terenu w krajobrazie najbliższej okolicy (D)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8" w:type="pct"/>
          </w:tcPr>
          <w:p w14:paraId="5897CB6A" w14:textId="07D81FA9" w:rsidR="0000320E" w:rsidRPr="001415F4" w:rsidRDefault="0000320E" w:rsidP="00A71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opisuje wklęsłe formy terenu (B)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opisuje formy terenu dominujące w krajobrazie najbliższej okolicy (D)</w:t>
            </w:r>
          </w:p>
        </w:tc>
        <w:tc>
          <w:tcPr>
            <w:tcW w:w="811" w:type="pct"/>
          </w:tcPr>
          <w:p w14:paraId="52638383" w14:textId="77D81CB5" w:rsidR="0000320E" w:rsidRPr="001415F4" w:rsidRDefault="0000320E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klasyfikuje wzniesienia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 podstawie ich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wysokoś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ci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(A); omawia elementy doliny (A)</w:t>
            </w:r>
          </w:p>
        </w:tc>
        <w:tc>
          <w:tcPr>
            <w:tcW w:w="856" w:type="pct"/>
          </w:tcPr>
          <w:p w14:paraId="4EB928E8" w14:textId="79CCB804" w:rsidR="0000320E" w:rsidRPr="001415F4" w:rsidRDefault="0000320E" w:rsidP="00FE0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przygotuje krótką prezentację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57795">
              <w:rPr>
                <w:rFonts w:ascii="Times New Roman" w:hAnsi="Times New Roman" w:cs="Times New Roman"/>
                <w:sz w:val="18"/>
                <w:szCs w:val="18"/>
              </w:rPr>
              <w:t>najciekawszych form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ach terenu</w:t>
            </w:r>
            <w:r w:rsidR="007147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 Polsce, w Europie,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świecie (D)</w:t>
            </w:r>
          </w:p>
        </w:tc>
      </w:tr>
      <w:tr w:rsidR="0000320E" w:rsidRPr="001415F4" w14:paraId="671490BC" w14:textId="77777777" w:rsidTr="00377ACA">
        <w:trPr>
          <w:cantSplit/>
        </w:trPr>
        <w:tc>
          <w:tcPr>
            <w:tcW w:w="529" w:type="pct"/>
          </w:tcPr>
          <w:p w14:paraId="68555270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Czy wszystkie skały są twarde?</w:t>
            </w:r>
          </w:p>
        </w:tc>
        <w:tc>
          <w:tcPr>
            <w:tcW w:w="514" w:type="pct"/>
          </w:tcPr>
          <w:p w14:paraId="7512FF33" w14:textId="5903686E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Czy wszystkie skały są twarde?</w:t>
            </w:r>
          </w:p>
        </w:tc>
        <w:tc>
          <w:tcPr>
            <w:tcW w:w="808" w:type="pct"/>
          </w:tcPr>
          <w:p w14:paraId="74D534C5" w14:textId="7DA9D7C5" w:rsidR="0000320E" w:rsidRPr="00C57795" w:rsidRDefault="0000320E" w:rsidP="00FE0816">
            <w:pPr>
              <w:shd w:val="clear" w:color="auto" w:fill="FFFFFF"/>
              <w:ind w:right="43" w:firstLine="5"/>
              <w:rPr>
                <w:rFonts w:ascii="Times New Roman" w:hAnsi="Times New Roman"/>
                <w:sz w:val="18"/>
                <w:szCs w:val="18"/>
              </w:rPr>
            </w:pPr>
            <w:r w:rsidRPr="00C577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przyporządkowuje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jedną</w:t>
            </w:r>
            <w:r w:rsidR="00B211BF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dwie </w:t>
            </w:r>
            <w:r w:rsidR="00B211BF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okazane </w:t>
            </w:r>
            <w:r w:rsidRPr="00C57795">
              <w:rPr>
                <w:rFonts w:ascii="Times New Roman" w:hAnsi="Times New Roman"/>
                <w:color w:val="000000"/>
                <w:sz w:val="18"/>
                <w:szCs w:val="18"/>
              </w:rPr>
              <w:t>skały</w:t>
            </w:r>
            <w:r w:rsidR="00B211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57795">
              <w:rPr>
                <w:rFonts w:ascii="Times New Roman" w:hAnsi="Times New Roman"/>
                <w:color w:val="000000"/>
                <w:sz w:val="18"/>
                <w:szCs w:val="18"/>
              </w:rPr>
              <w:t>do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C57795">
              <w:rPr>
                <w:rFonts w:ascii="Times New Roman" w:hAnsi="Times New Roman"/>
                <w:color w:val="000000"/>
                <w:sz w:val="18"/>
                <w:szCs w:val="18"/>
              </w:rPr>
              <w:t>poszczególnych grup (C)</w:t>
            </w:r>
          </w:p>
        </w:tc>
        <w:tc>
          <w:tcPr>
            <w:tcW w:w="764" w:type="pct"/>
          </w:tcPr>
          <w:p w14:paraId="3256637A" w14:textId="1C7324FF" w:rsidR="0000320E" w:rsidRPr="00DE3528" w:rsidRDefault="0000320E" w:rsidP="00D86175">
            <w:pPr>
              <w:shd w:val="clear" w:color="auto" w:fill="FFFFFF"/>
              <w:ind w:right="43" w:firstLine="5"/>
              <w:rPr>
                <w:rFonts w:ascii="Times New Roman" w:hAnsi="Times New Roman"/>
                <w:sz w:val="18"/>
                <w:szCs w:val="18"/>
              </w:rPr>
            </w:pPr>
            <w:r w:rsidRPr="00B25846">
              <w:rPr>
                <w:rFonts w:ascii="Times New Roman" w:hAnsi="Times New Roman"/>
                <w:color w:val="000000"/>
                <w:sz w:val="18"/>
                <w:szCs w:val="18"/>
              </w:rPr>
              <w:t>podaje nazwy grup skał (A); podaje</w:t>
            </w:r>
            <w:r w:rsidRPr="00DE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przykłady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skał litych, zwięzłych i luźnych</w:t>
            </w:r>
            <w:r w:rsidRPr="00DE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18" w:type="pct"/>
          </w:tcPr>
          <w:p w14:paraId="3733072D" w14:textId="31F70EF9" w:rsidR="0000320E" w:rsidRPr="001415F4" w:rsidRDefault="0000320E" w:rsidP="00FE0816">
            <w:pPr>
              <w:shd w:val="clear" w:color="auto" w:fill="FFFFFF"/>
              <w:ind w:right="43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budowę skał litych, zwięzłych i luźnych 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 rozpoznaje co najmniej jedną skałę występującą w najbliższej okolicy (C/D)</w:t>
            </w:r>
          </w:p>
        </w:tc>
        <w:tc>
          <w:tcPr>
            <w:tcW w:w="811" w:type="pct"/>
          </w:tcPr>
          <w:p w14:paraId="3BA72A9B" w14:textId="77777777" w:rsidR="0000320E" w:rsidRPr="001415F4" w:rsidRDefault="0000320E" w:rsidP="001C5C8C">
            <w:pPr>
              <w:shd w:val="clear" w:color="auto" w:fill="FFFFFF"/>
              <w:ind w:right="43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skały występujące w najbliższej okolicy (D); omawia proces powstawania gleby (B)</w:t>
            </w:r>
          </w:p>
        </w:tc>
        <w:tc>
          <w:tcPr>
            <w:tcW w:w="856" w:type="pct"/>
          </w:tcPr>
          <w:p w14:paraId="171A4D4F" w14:textId="1DAF3B73" w:rsidR="0000320E" w:rsidRPr="001415F4" w:rsidRDefault="0000320E" w:rsidP="008D61F7">
            <w:pPr>
              <w:shd w:val="clear" w:color="auto" w:fill="FFFFFF"/>
              <w:ind w:right="115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przygotowuje kolekcję skał 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najbliższej okolicy wraz z ich opisem (D)</w:t>
            </w:r>
          </w:p>
        </w:tc>
      </w:tr>
      <w:tr w:rsidR="0000320E" w:rsidRPr="001415F4" w14:paraId="46391F2C" w14:textId="77777777" w:rsidTr="00377ACA">
        <w:trPr>
          <w:cantSplit/>
        </w:trPr>
        <w:tc>
          <w:tcPr>
            <w:tcW w:w="529" w:type="pct"/>
          </w:tcPr>
          <w:p w14:paraId="1B016F9D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514" w:type="pct"/>
          </w:tcPr>
          <w:p w14:paraId="2123A26B" w14:textId="0100AA26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808" w:type="pct"/>
          </w:tcPr>
          <w:p w14:paraId="6F1AA82D" w14:textId="45980A60" w:rsidR="0000320E" w:rsidRPr="001415F4" w:rsidRDefault="0000320E" w:rsidP="00CF278A">
            <w:pPr>
              <w:shd w:val="clear" w:color="auto" w:fill="FFFFFF"/>
              <w:ind w:right="182" w:hanging="5"/>
              <w:rPr>
                <w:rFonts w:ascii="Times New Roman" w:hAnsi="Times New Roman"/>
                <w:sz w:val="18"/>
                <w:szCs w:val="18"/>
              </w:rPr>
            </w:pPr>
            <w:r w:rsidRPr="00B25846">
              <w:rPr>
                <w:rFonts w:ascii="Times New Roman" w:hAnsi="Times New Roman"/>
                <w:color w:val="000000"/>
                <w:sz w:val="18"/>
                <w:szCs w:val="18"/>
              </w:rPr>
              <w:t>podaje przykłady wód słonych (B);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na mapie </w:t>
            </w:r>
            <w:r w:rsidRPr="00B25846">
              <w:rPr>
                <w:rFonts w:ascii="Times New Roman" w:hAnsi="Times New Roman"/>
                <w:color w:val="000000"/>
                <w:sz w:val="18"/>
                <w:szCs w:val="18"/>
              </w:rPr>
              <w:t>przykład wód stojących i płynących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B25846">
              <w:rPr>
                <w:rFonts w:ascii="Times New Roman" w:hAnsi="Times New Roman"/>
                <w:color w:val="000000"/>
                <w:sz w:val="18"/>
                <w:szCs w:val="18"/>
              </w:rPr>
              <w:t>najbliższej okolicy (D)</w:t>
            </w:r>
          </w:p>
        </w:tc>
        <w:tc>
          <w:tcPr>
            <w:tcW w:w="764" w:type="pct"/>
          </w:tcPr>
          <w:p w14:paraId="6CB2C739" w14:textId="622D7580" w:rsidR="0000320E" w:rsidRPr="001415F4" w:rsidRDefault="0000320E" w:rsidP="00FE0816">
            <w:pPr>
              <w:shd w:val="clear" w:color="auto" w:fill="FFFFFF"/>
              <w:ind w:right="10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przykłady wód słodkich </w:t>
            </w:r>
            <w:r w:rsidR="004A25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 tym wód powierzchniowych (B); wskazuje różnice między oceanem a morzem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 na podstawie ilustracji rozróżnia rodzaje wód stojących i płynących (C/D); wymienia różnice między jeziorem a stawem (C)</w:t>
            </w:r>
          </w:p>
        </w:tc>
        <w:tc>
          <w:tcPr>
            <w:tcW w:w="718" w:type="pct"/>
          </w:tcPr>
          <w:p w14:paraId="2191BFBC" w14:textId="3DBC7241" w:rsidR="0000320E" w:rsidRPr="001415F4" w:rsidRDefault="0000320E" w:rsidP="00FE0816">
            <w:pPr>
              <w:shd w:val="clear" w:color="auto" w:fill="FFFFFF"/>
              <w:ind w:right="10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pojęcia: </w:t>
            </w:r>
            <w:r w:rsidRPr="00FE081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wody słodkie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FE081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wody słone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wykonuje schemat podziału wód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powierzchniowych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(C); omawia warunki niezbędne do powstania jeziora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 porównuje rzekę z kanałem śródlądowym (C)</w:t>
            </w:r>
          </w:p>
        </w:tc>
        <w:tc>
          <w:tcPr>
            <w:tcW w:w="811" w:type="pct"/>
          </w:tcPr>
          <w:p w14:paraId="6F7543AB" w14:textId="77777777" w:rsidR="0000320E" w:rsidRPr="001415F4" w:rsidRDefault="0000320E" w:rsidP="00A71AE9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charakteryzuje wody słodkie występujące na Ziemi (C); omawia, jak powstają bagna (B); charakteryzuje wody płynące (C)</w:t>
            </w:r>
          </w:p>
        </w:tc>
        <w:tc>
          <w:tcPr>
            <w:tcW w:w="856" w:type="pct"/>
          </w:tcPr>
          <w:p w14:paraId="00B1F60E" w14:textId="4F2A7004" w:rsidR="0000320E" w:rsidRPr="001415F4" w:rsidRDefault="0000320E" w:rsidP="00FE0816">
            <w:pPr>
              <w:shd w:val="clear" w:color="auto" w:fill="FFFFFF"/>
              <w:ind w:right="163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informacje typu „naj” </w:t>
            </w:r>
            <w:r w:rsidR="004A25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najdłuższa rzeka, największe jezioro, największa głębia oceaniczna (D); wyjaśnia, czym są lodowce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lądolody (B)</w:t>
            </w:r>
          </w:p>
        </w:tc>
      </w:tr>
      <w:tr w:rsidR="0000320E" w:rsidRPr="001415F4" w14:paraId="6C04EE08" w14:textId="77777777" w:rsidTr="00377ACA">
        <w:trPr>
          <w:cantSplit/>
        </w:trPr>
        <w:tc>
          <w:tcPr>
            <w:tcW w:w="529" w:type="pct"/>
          </w:tcPr>
          <w:p w14:paraId="186DBBA5" w14:textId="62B6175E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Krajobraz wczoraj i dziś</w:t>
            </w:r>
          </w:p>
        </w:tc>
        <w:tc>
          <w:tcPr>
            <w:tcW w:w="514" w:type="pct"/>
          </w:tcPr>
          <w:p w14:paraId="44C47405" w14:textId="46564327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Krajobraz wczoraj i dziś</w:t>
            </w:r>
          </w:p>
        </w:tc>
        <w:tc>
          <w:tcPr>
            <w:tcW w:w="808" w:type="pct"/>
          </w:tcPr>
          <w:p w14:paraId="554E518F" w14:textId="01780ABF" w:rsidR="0000320E" w:rsidRPr="001415F4" w:rsidRDefault="0000320E" w:rsidP="003D1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rozpoznaje na zdjęciach krajobraz kulturowy (C); 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="004A258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przykłady zmian w krajobrazie najbliższej okolicy (D)</w:t>
            </w:r>
          </w:p>
        </w:tc>
        <w:tc>
          <w:tcPr>
            <w:tcW w:w="764" w:type="pct"/>
          </w:tcPr>
          <w:p w14:paraId="389BD04A" w14:textId="754100C6" w:rsidR="0000320E" w:rsidRPr="001415F4" w:rsidRDefault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wymienia,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podając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y,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r w:rsidR="0033086A">
              <w:rPr>
                <w:rFonts w:ascii="Times New Roman" w:hAnsi="Times New Roman" w:cs="Times New Roman"/>
                <w:sz w:val="18"/>
                <w:szCs w:val="18"/>
              </w:rPr>
              <w:t>jakich nazw</w:t>
            </w:r>
            <w:r w:rsidR="0033086A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pochodzą nazwy miejscowości (A); podaje przykłady zmian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krajobrazach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kulturowych (B)</w:t>
            </w:r>
          </w:p>
        </w:tc>
        <w:tc>
          <w:tcPr>
            <w:tcW w:w="718" w:type="pct"/>
          </w:tcPr>
          <w:p w14:paraId="4C926B97" w14:textId="728169D0" w:rsidR="0000320E" w:rsidRPr="001415F4" w:rsidRDefault="0000320E" w:rsidP="006B4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zmiany w krajobrazie wynikające z rozwoju rolnictwa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(B); omawia zmiany w krajobrazie związane z rozwojem przemysłu (A); wyjaśnia pochodzenie nazwy swojej miejscowości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1" w:type="pct"/>
          </w:tcPr>
          <w:p w14:paraId="28366F5A" w14:textId="59C79F65" w:rsidR="0000320E" w:rsidRPr="001415F4" w:rsidRDefault="0000320E" w:rsidP="006B4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podaje przykłady działalności człowieka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które prowadzą do przekształcenia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krajobrazu (B); wskazuje źródła, z których można uzyskać informacje 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historii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swojej</w:t>
            </w:r>
            <w:r w:rsidR="00330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miejscowości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(A)</w:t>
            </w:r>
          </w:p>
        </w:tc>
        <w:tc>
          <w:tcPr>
            <w:tcW w:w="856" w:type="pct"/>
          </w:tcPr>
          <w:p w14:paraId="4B5A8DF6" w14:textId="3C634AAC" w:rsidR="0000320E" w:rsidRPr="001415F4" w:rsidRDefault="0000320E" w:rsidP="00EC2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przygotowuje plakat lub prezentację multimedialną na temat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zmian krajobrazu na przestrzeni dziejów (A)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przygotuje prezentację multimedialną lub plakat </w:t>
            </w:r>
            <w:r w:rsidR="004A2584">
              <w:rPr>
                <w:rFonts w:ascii="Times New Roman" w:hAnsi="Times New Roman" w:cs="Times New Roman"/>
                <w:sz w:val="18"/>
                <w:szCs w:val="18"/>
              </w:rPr>
              <w:t xml:space="preserve">pt.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„Moja miejscowość dawniej i dziś” (D)</w:t>
            </w:r>
          </w:p>
        </w:tc>
      </w:tr>
      <w:tr w:rsidR="0000320E" w:rsidRPr="001415F4" w14:paraId="5D5799B0" w14:textId="77777777" w:rsidTr="00377ACA">
        <w:trPr>
          <w:cantSplit/>
        </w:trPr>
        <w:tc>
          <w:tcPr>
            <w:tcW w:w="529" w:type="pct"/>
          </w:tcPr>
          <w:p w14:paraId="142C96AE" w14:textId="7AB2D2D2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514" w:type="pct"/>
          </w:tcPr>
          <w:p w14:paraId="0D9D48BC" w14:textId="1C62DFB7" w:rsidR="0000320E" w:rsidRPr="001415F4" w:rsidRDefault="0000320E" w:rsidP="0000320E">
            <w:pPr>
              <w:shd w:val="clear" w:color="auto" w:fill="FFFFFF"/>
              <w:ind w:right="17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808" w:type="pct"/>
          </w:tcPr>
          <w:p w14:paraId="142FC129" w14:textId="203F0F28" w:rsidR="0000320E" w:rsidRPr="001415F4" w:rsidRDefault="0000320E" w:rsidP="003D1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dwie</w:t>
            </w:r>
            <w:r w:rsidR="004A258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trzy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formy ochrony przyrody w Polsce (A); 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="004A258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przykłady ograniczeń obowiązujących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obszarach chronionych (B); wyjaśnia,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czym polega ochrona</w:t>
            </w:r>
            <w:r w:rsidR="00111F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ścisła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</w:tc>
        <w:tc>
          <w:tcPr>
            <w:tcW w:w="764" w:type="pct"/>
          </w:tcPr>
          <w:p w14:paraId="0711FDFE" w14:textId="33E89C83" w:rsidR="0000320E" w:rsidRPr="001415F4" w:rsidRDefault="0000320E" w:rsidP="00EC2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wyjaśnia, c</w:t>
            </w:r>
            <w:r w:rsidR="005D78CF">
              <w:rPr>
                <w:rFonts w:ascii="Times New Roman" w:hAnsi="Times New Roman" w:cs="Times New Roman"/>
                <w:sz w:val="18"/>
                <w:szCs w:val="18"/>
              </w:rPr>
              <w:t>zym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są parki narodowe (B); podaje przykłady obiektów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które są pomnikami przyrody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(B); omawia sposób zachowania się na obszarach</w:t>
            </w:r>
            <w:r w:rsidR="00A954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chronionych (B)</w:t>
            </w:r>
          </w:p>
        </w:tc>
        <w:tc>
          <w:tcPr>
            <w:tcW w:w="718" w:type="pct"/>
          </w:tcPr>
          <w:p w14:paraId="5849A04F" w14:textId="2AA765CA" w:rsidR="0000320E" w:rsidRPr="001415F4" w:rsidRDefault="0000320E" w:rsidP="00F87D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 cel ochrony przyrody (B); wyjaśnia, </w:t>
            </w:r>
            <w:r w:rsidR="00A95461">
              <w:rPr>
                <w:rFonts w:ascii="Times New Roman" w:hAnsi="Times New Roman" w:cs="Times New Roman"/>
                <w:sz w:val="18"/>
                <w:szCs w:val="18"/>
              </w:rPr>
              <w:t>czym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są rezerwaty przyrody (B); wyjaśnia różnice między ochroną ścisłą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 ochroną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czynną (B)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podaje przykład obszaru chronionego lub pomnika przyrody znajdującego się w najbliższej okolicy (A)</w:t>
            </w:r>
          </w:p>
        </w:tc>
        <w:tc>
          <w:tcPr>
            <w:tcW w:w="811" w:type="pct"/>
          </w:tcPr>
          <w:p w14:paraId="1B97E8E4" w14:textId="4BFB5FCE" w:rsidR="0000320E" w:rsidRPr="001415F4" w:rsidRDefault="0000320E" w:rsidP="003200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wskazuje różnice między parkiem narodowym a parkiem krajobrazowym (C);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 podstawie mapy w podręczniku lub atlasie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podaje przykłady pomników przyrody ożywionej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nieożywionej na terenie Polski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swojego województwa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(D)</w:t>
            </w:r>
          </w:p>
        </w:tc>
        <w:tc>
          <w:tcPr>
            <w:tcW w:w="856" w:type="pct"/>
          </w:tcPr>
          <w:p w14:paraId="2DCE45C6" w14:textId="1879CF43" w:rsidR="0000320E" w:rsidRPr="001415F4" w:rsidRDefault="0000320E" w:rsidP="00C5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prezentuje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5E1E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dowolnej formie </w:t>
            </w:r>
            <w:r w:rsidR="00645E1E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informacje na temat ochrony przyrody w najbliższej okolicy</w:t>
            </w:r>
            <w:r w:rsidR="00645E1E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gminie, powiecie lub województwie (D)</w:t>
            </w:r>
          </w:p>
        </w:tc>
      </w:tr>
      <w:tr w:rsidR="0000320E" w:rsidRPr="001415F4" w14:paraId="17AC4D5C" w14:textId="77777777" w:rsidTr="00377ACA">
        <w:trPr>
          <w:cantSplit/>
        </w:trPr>
        <w:tc>
          <w:tcPr>
            <w:tcW w:w="529" w:type="pct"/>
          </w:tcPr>
          <w:p w14:paraId="04AFF033" w14:textId="1410EB20" w:rsidR="0000320E" w:rsidRPr="001415F4" w:rsidRDefault="0000320E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71" w:type="pct"/>
            <w:gridSpan w:val="6"/>
          </w:tcPr>
          <w:p w14:paraId="6C9E8048" w14:textId="1873CF9C" w:rsidR="0000320E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„Poznajemy krajobraz najbliższej okolicy”</w:t>
            </w:r>
          </w:p>
        </w:tc>
      </w:tr>
      <w:tr w:rsidR="0000320E" w:rsidRPr="001415F4" w14:paraId="20A8469C" w14:textId="77777777" w:rsidTr="00670444">
        <w:trPr>
          <w:cantSplit/>
        </w:trPr>
        <w:tc>
          <w:tcPr>
            <w:tcW w:w="5000" w:type="pct"/>
            <w:gridSpan w:val="7"/>
          </w:tcPr>
          <w:p w14:paraId="482077FF" w14:textId="1D0D59BD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</w:t>
            </w:r>
            <w:r w:rsidR="0069299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Odkrywamy tajemnice życia w wodzie i na lądzie</w:t>
            </w:r>
          </w:p>
        </w:tc>
      </w:tr>
      <w:tr w:rsidR="0000320E" w:rsidRPr="001415F4" w14:paraId="0F1E771A" w14:textId="77777777" w:rsidTr="00377ACA">
        <w:trPr>
          <w:cantSplit/>
          <w:trHeight w:val="2059"/>
        </w:trPr>
        <w:tc>
          <w:tcPr>
            <w:tcW w:w="529" w:type="pct"/>
          </w:tcPr>
          <w:p w14:paraId="6BD5FEC4" w14:textId="5DF8C998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Warunki życia w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514" w:type="pct"/>
          </w:tcPr>
          <w:p w14:paraId="6D815463" w14:textId="7C4C2655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 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808" w:type="pct"/>
          </w:tcPr>
          <w:p w14:paraId="35F92729" w14:textId="1EE95E4B" w:rsidR="0000320E" w:rsidRPr="001415F4" w:rsidRDefault="0000320E" w:rsidP="00FE0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przystosowania ryb do życia w wodzie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); wymienia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przykłady innych przystosowań organizmów do życia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wodzie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4" w:type="pct"/>
          </w:tcPr>
          <w:p w14:paraId="32602C5B" w14:textId="72F8B76B" w:rsidR="0000320E" w:rsidRPr="001415F4" w:rsidRDefault="0000320E" w:rsidP="00F87D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omawia, </w:t>
            </w:r>
            <w:r w:rsidR="00CD6843">
              <w:rPr>
                <w:rFonts w:ascii="Times New Roman" w:hAnsi="Times New Roman" w:cs="Times New Roman"/>
                <w:sz w:val="18"/>
                <w:szCs w:val="18"/>
              </w:rPr>
              <w:t>podając przykłady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, przystosowania zwierząt do życia w wodzie (B); wyjaśnia, dzięki czemu zwierzęta wodne mogą przetrwać zimę (B)</w:t>
            </w:r>
          </w:p>
        </w:tc>
        <w:tc>
          <w:tcPr>
            <w:tcW w:w="718" w:type="pct"/>
          </w:tcPr>
          <w:p w14:paraId="2E927E72" w14:textId="4AA1772F" w:rsidR="0000320E" w:rsidRPr="001415F4" w:rsidRDefault="0000320E" w:rsidP="00B07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omawia, </w:t>
            </w:r>
            <w:r w:rsidR="00CD6843">
              <w:rPr>
                <w:rFonts w:ascii="Times New Roman" w:hAnsi="Times New Roman" w:cs="Times New Roman"/>
                <w:sz w:val="18"/>
                <w:szCs w:val="18"/>
              </w:rPr>
              <w:t>podając przykłady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, przystosowania roślin do ruchu wód (B); omawia sposób pobierania tlenu przez organizmy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wodne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1" w:type="pct"/>
          </w:tcPr>
          <w:p w14:paraId="450997A8" w14:textId="712D2EFC" w:rsidR="0000320E" w:rsidRPr="001415F4" w:rsidRDefault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 pojęcie </w:t>
            </w:r>
            <w:r w:rsidRPr="00FE0816">
              <w:rPr>
                <w:rFonts w:ascii="Times New Roman" w:hAnsi="Times New Roman" w:cs="Times New Roman"/>
                <w:i/>
                <w:sz w:val="18"/>
                <w:szCs w:val="18"/>
              </w:rPr>
              <w:t>plankton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(B); charakteryzuje, </w:t>
            </w:r>
            <w:r w:rsidR="00CD6843">
              <w:rPr>
                <w:rFonts w:ascii="Times New Roman" w:hAnsi="Times New Roman" w:cs="Times New Roman"/>
                <w:sz w:val="18"/>
                <w:szCs w:val="18"/>
              </w:rPr>
              <w:t>podając przykłady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, przystosowania zwierząt do ruchu wody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</w:tc>
        <w:tc>
          <w:tcPr>
            <w:tcW w:w="856" w:type="pct"/>
          </w:tcPr>
          <w:p w14:paraId="1C0BE35F" w14:textId="5041DBE4" w:rsidR="0000320E" w:rsidRPr="001415F4" w:rsidRDefault="0000320E" w:rsidP="00FE0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prezentuje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informacje 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największych organizmach żyjących w środowisku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wodnym (D)</w:t>
            </w:r>
          </w:p>
        </w:tc>
      </w:tr>
      <w:tr w:rsidR="0000320E" w:rsidRPr="001415F4" w14:paraId="67D21655" w14:textId="77777777" w:rsidTr="00377ACA">
        <w:trPr>
          <w:cantSplit/>
        </w:trPr>
        <w:tc>
          <w:tcPr>
            <w:tcW w:w="529" w:type="pct"/>
          </w:tcPr>
          <w:p w14:paraId="1ECBCDC7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Z biegiem rzeki</w:t>
            </w:r>
          </w:p>
        </w:tc>
        <w:tc>
          <w:tcPr>
            <w:tcW w:w="514" w:type="pct"/>
          </w:tcPr>
          <w:p w14:paraId="0BA22104" w14:textId="2FB353D6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rzekę</w:t>
            </w:r>
          </w:p>
        </w:tc>
        <w:tc>
          <w:tcPr>
            <w:tcW w:w="808" w:type="pct"/>
          </w:tcPr>
          <w:p w14:paraId="3AFB4A1D" w14:textId="0BB9F201" w:rsidR="0000320E" w:rsidRPr="001415F4" w:rsidRDefault="0000320E" w:rsidP="00644F30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wskazuje na ilustracji elementy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rzeki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źródło,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bieg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górny, </w:t>
            </w:r>
            <w:r w:rsidR="00CD68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bieg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środkowy, </w:t>
            </w:r>
            <w:r w:rsidR="00CD68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bieg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dolny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ujście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/D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4" w:type="pct"/>
          </w:tcPr>
          <w:p w14:paraId="06E0EDA1" w14:textId="4182B588" w:rsidR="0000320E" w:rsidRPr="001415F4" w:rsidRDefault="0000320E" w:rsidP="00F87D27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dwie</w:t>
            </w:r>
            <w:r w:rsidR="00501DC0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nazwy organizmów żyjących w górnym, środkowym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dolnym biegu rzeki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omawia warunki panujące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górnym biegu rzeki (A)</w:t>
            </w:r>
          </w:p>
        </w:tc>
        <w:tc>
          <w:tcPr>
            <w:tcW w:w="718" w:type="pct"/>
          </w:tcPr>
          <w:p w14:paraId="3A54906D" w14:textId="589718CE" w:rsidR="0000320E" w:rsidRPr="001415F4" w:rsidRDefault="0000320E" w:rsidP="00B7578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cechy, którymi różnią się poszczególne odcinki rzeki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warunki życia w poszczególnych biegach rzeki (C);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przystosowania organizmów żyjących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górnym, środkowym i dolnym biegu rzeki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11" w:type="pct"/>
          </w:tcPr>
          <w:p w14:paraId="59357000" w14:textId="4E7B0875" w:rsidR="0000320E" w:rsidRPr="001415F4" w:rsidRDefault="0000320E" w:rsidP="00E93782">
            <w:pPr>
              <w:shd w:val="clear" w:color="auto" w:fill="FFFFFF"/>
              <w:ind w:right="610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świat roślin </w:t>
            </w:r>
            <w:r w:rsidR="00056E47">
              <w:rPr>
                <w:rFonts w:ascii="Times New Roman" w:hAnsi="Times New Roman"/>
                <w:color w:val="000000"/>
                <w:sz w:val="18"/>
                <w:szCs w:val="18"/>
              </w:rPr>
              <w:t>oraz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zwierząt w górnym, środkowym i dolnym biegu rzeki 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 rozpoznaje na ilustracjach organizmy charakterystyczne dla każdego z biegów rzeki (C)</w:t>
            </w:r>
          </w:p>
        </w:tc>
        <w:tc>
          <w:tcPr>
            <w:tcW w:w="856" w:type="pct"/>
          </w:tcPr>
          <w:p w14:paraId="721697FF" w14:textId="77777777" w:rsidR="0000320E" w:rsidRPr="001415F4" w:rsidRDefault="0000320E" w:rsidP="008802C9">
            <w:pPr>
              <w:shd w:val="clear" w:color="auto" w:fill="FFFFFF"/>
              <w:ind w:right="48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pozytywnego i negatywnego wpływu rzek na życie i gospodarkę człowieka (D)</w:t>
            </w:r>
          </w:p>
        </w:tc>
      </w:tr>
      <w:tr w:rsidR="0000320E" w:rsidRPr="001415F4" w14:paraId="068DEB42" w14:textId="77777777" w:rsidTr="00377ACA">
        <w:trPr>
          <w:cantSplit/>
        </w:trPr>
        <w:tc>
          <w:tcPr>
            <w:tcW w:w="529" w:type="pct"/>
          </w:tcPr>
          <w:p w14:paraId="7795C2DB" w14:textId="390616BB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Życie w jeziorze</w:t>
            </w:r>
          </w:p>
        </w:tc>
        <w:tc>
          <w:tcPr>
            <w:tcW w:w="514" w:type="pct"/>
          </w:tcPr>
          <w:p w14:paraId="791D5B2C" w14:textId="65C68536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jeziorze</w:t>
            </w:r>
          </w:p>
        </w:tc>
        <w:tc>
          <w:tcPr>
            <w:tcW w:w="808" w:type="pct"/>
          </w:tcPr>
          <w:p w14:paraId="763F9EB8" w14:textId="6818DD6D" w:rsidR="0000320E" w:rsidRPr="001415F4" w:rsidRDefault="0000320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przyporządkowuje na schematycznym rysunku </w:t>
            </w:r>
            <w:r w:rsidR="002320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odpowiednie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nazwy do</w:t>
            </w:r>
            <w:r w:rsidR="002320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stref życia w jeziorze (C); odczytuje 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ilustracji nazwy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dwóch</w:t>
            </w:r>
            <w:r w:rsidR="00C51C03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organizmów żyjących w poszczególnych strefach jeziora (C)</w:t>
            </w:r>
          </w:p>
        </w:tc>
        <w:tc>
          <w:tcPr>
            <w:tcW w:w="764" w:type="pct"/>
          </w:tcPr>
          <w:p w14:paraId="01B8DCE1" w14:textId="1CF37E49" w:rsidR="0000320E" w:rsidRPr="001415F4" w:rsidRDefault="0000320E" w:rsidP="00644F30">
            <w:pPr>
              <w:shd w:val="clear" w:color="auto" w:fill="FFFFFF"/>
              <w:ind w:right="41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nazwy stref życia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jeziorze (A); wymienia grupy roślin żyjących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st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refie przybrzeżnej (A);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rozpoznaje na ilustracjach pospolite rośliny wodne przytwierdzone</w:t>
            </w:r>
            <w:r w:rsidR="002320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 podłoża (C) </w:t>
            </w:r>
          </w:p>
        </w:tc>
        <w:tc>
          <w:tcPr>
            <w:tcW w:w="718" w:type="pct"/>
          </w:tcPr>
          <w:p w14:paraId="2BFE43BC" w14:textId="5D3CDE14" w:rsidR="0000320E" w:rsidRPr="001415F4" w:rsidRDefault="0000320E" w:rsidP="00644F3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charakteryzuje przystosowania roślin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 życia w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stref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przybrzeżnej (C); wymienia czynniki warunkujące życie w poszczególnych strefach jeziora (A); wymienia zwierzęta żyjące w strefie przybrzeżnej (A)</w:t>
            </w:r>
            <w:r w:rsidR="00C51C03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charakteryzuje przystosowania ptaków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ssaków do życia w strefie przybrzeżnej (C)</w:t>
            </w:r>
          </w:p>
        </w:tc>
        <w:tc>
          <w:tcPr>
            <w:tcW w:w="811" w:type="pct"/>
          </w:tcPr>
          <w:p w14:paraId="54794C47" w14:textId="27587D54" w:rsidR="0000320E" w:rsidRPr="001415F4" w:rsidRDefault="0000320E" w:rsidP="00644F30">
            <w:pPr>
              <w:shd w:val="clear" w:color="auto" w:fill="FFFFFF"/>
              <w:ind w:right="48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pojęcie </w:t>
            </w:r>
            <w:r w:rsidRPr="00B757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plankton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charakteryzuje poszczególne strefy jeziora 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rozpoznaje na ilustracjach pospolite zwierzęta związane z jeziorami (C); układa z poznanych organizmów łańcuch pokarmowy występujący w jeziorze (C) </w:t>
            </w:r>
          </w:p>
        </w:tc>
        <w:tc>
          <w:tcPr>
            <w:tcW w:w="856" w:type="pct"/>
          </w:tcPr>
          <w:p w14:paraId="4C702D7D" w14:textId="2296859B" w:rsidR="0000320E" w:rsidRPr="001415F4" w:rsidRDefault="0000320E" w:rsidP="00B757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przygotowuje prezentację na temat trzech</w:t>
            </w:r>
            <w:r w:rsidR="00C51C0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czterech organizmów tworzących plankton (D); prezentuje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informacje „naj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na temat jezior w Polsce, w Europie i na świecie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(D)</w:t>
            </w:r>
          </w:p>
        </w:tc>
      </w:tr>
      <w:tr w:rsidR="0000320E" w:rsidRPr="001415F4" w14:paraId="709C868A" w14:textId="77777777" w:rsidTr="00377ACA">
        <w:trPr>
          <w:cantSplit/>
        </w:trPr>
        <w:tc>
          <w:tcPr>
            <w:tcW w:w="529" w:type="pct"/>
          </w:tcPr>
          <w:p w14:paraId="0D86E419" w14:textId="77777777" w:rsidR="0000320E" w:rsidRPr="001415F4" w:rsidRDefault="0000320E" w:rsidP="00440114">
            <w:pPr>
              <w:shd w:val="clear" w:color="auto" w:fill="FFFFFF"/>
              <w:ind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Warunki życia na lądzie</w:t>
            </w:r>
          </w:p>
        </w:tc>
        <w:tc>
          <w:tcPr>
            <w:tcW w:w="514" w:type="pct"/>
          </w:tcPr>
          <w:p w14:paraId="0AE95180" w14:textId="43979CC5" w:rsidR="0000320E" w:rsidRPr="001415F4" w:rsidRDefault="0000320E" w:rsidP="0069299C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Warunki życia na lądzie</w:t>
            </w:r>
          </w:p>
        </w:tc>
        <w:tc>
          <w:tcPr>
            <w:tcW w:w="808" w:type="pct"/>
          </w:tcPr>
          <w:p w14:paraId="33E85ABE" w14:textId="03905112" w:rsidR="0000320E" w:rsidRPr="001415F4" w:rsidRDefault="0000320E" w:rsidP="0030234F">
            <w:pPr>
              <w:shd w:val="clear" w:color="auto" w:fill="FFFFFF"/>
              <w:ind w:right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czynniki warunkujące życie na lądzie (A);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przystosowania zwierząt do zmian</w:t>
            </w:r>
            <w:r w:rsidR="00C51C0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temperatury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4" w:type="pct"/>
          </w:tcPr>
          <w:p w14:paraId="73EDEA2F" w14:textId="4369F2AB" w:rsidR="0000320E" w:rsidRPr="001415F4" w:rsidRDefault="0000320E" w:rsidP="00C93248">
            <w:pPr>
              <w:shd w:val="clear" w:color="auto" w:fill="FFFFFF"/>
              <w:ind w:right="2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omawia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przystosowania roślin do nisk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iej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lub wysok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iej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temperatur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8" w:type="pct"/>
          </w:tcPr>
          <w:p w14:paraId="093E1200" w14:textId="0083C48A" w:rsidR="0000320E" w:rsidRPr="001415F4" w:rsidRDefault="0000320E" w:rsidP="00270F9D">
            <w:pPr>
              <w:shd w:val="clear" w:color="auto" w:fill="FFFFFF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charakteryzuje przystosowania roślin i zwierz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ąt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zabezpieczające</w:t>
            </w:r>
            <w:r w:rsidR="00C51C0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je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przed utratą wody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wymienia przykłady przystosowań chroniących zwierzęta przed działaniem wiatru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opisuje sposoby wymiany gazowej u zwierząt lądowych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11" w:type="pct"/>
          </w:tcPr>
          <w:p w14:paraId="2D454678" w14:textId="4A2AA6FA" w:rsidR="0000320E" w:rsidRPr="001415F4" w:rsidRDefault="0000320E" w:rsidP="0030234F">
            <w:pPr>
              <w:shd w:val="clear" w:color="auto" w:fill="FFFFFF"/>
              <w:ind w:right="86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negatywną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pozytywną rolę wiatru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życiu roślin (B); charakteryzuje wymianę gazową u roślin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wymienia przystosowania roślin do wykorzystania światła (A)</w:t>
            </w:r>
          </w:p>
        </w:tc>
        <w:tc>
          <w:tcPr>
            <w:tcW w:w="856" w:type="pct"/>
          </w:tcPr>
          <w:p w14:paraId="55AD3379" w14:textId="61645914" w:rsidR="0000320E" w:rsidRPr="001415F4" w:rsidRDefault="0000320E">
            <w:pPr>
              <w:shd w:val="clear" w:color="auto" w:fill="FFFFFF"/>
              <w:ind w:right="259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 na temat przystosowań</w:t>
            </w:r>
            <w:r w:rsidR="0026627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dwóch</w:t>
            </w:r>
            <w:r w:rsidR="00C51C03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gatunk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ów </w:t>
            </w:r>
            <w:r w:rsidR="002320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roślin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lub </w:t>
            </w:r>
            <w:r w:rsidR="002320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zwierząt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 życia w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ekstremalnych warunkach lądowych (C)</w:t>
            </w:r>
          </w:p>
        </w:tc>
      </w:tr>
      <w:tr w:rsidR="0000320E" w:rsidRPr="001415F4" w14:paraId="4223F6D1" w14:textId="77777777" w:rsidTr="00377ACA">
        <w:trPr>
          <w:cantSplit/>
          <w:trHeight w:val="1131"/>
        </w:trPr>
        <w:tc>
          <w:tcPr>
            <w:tcW w:w="529" w:type="pct"/>
            <w:vMerge w:val="restart"/>
          </w:tcPr>
          <w:p w14:paraId="5276D3B9" w14:textId="51DAD35E" w:rsidR="0000320E" w:rsidRPr="001415F4" w:rsidRDefault="0000320E" w:rsidP="0044011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Las ma budowę warstwową</w:t>
            </w:r>
          </w:p>
        </w:tc>
        <w:tc>
          <w:tcPr>
            <w:tcW w:w="514" w:type="pct"/>
          </w:tcPr>
          <w:p w14:paraId="33A53BB2" w14:textId="2532A49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lasu i panujące w nim warunki </w:t>
            </w:r>
          </w:p>
        </w:tc>
        <w:tc>
          <w:tcPr>
            <w:tcW w:w="808" w:type="pct"/>
            <w:vMerge w:val="restart"/>
          </w:tcPr>
          <w:p w14:paraId="64EFED2F" w14:textId="750EBE34" w:rsidR="0000320E" w:rsidRPr="001415F4" w:rsidRDefault="0000320E" w:rsidP="000F67BB">
            <w:pPr>
              <w:shd w:val="clear" w:color="auto" w:fill="FFFFFF"/>
              <w:ind w:right="48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warstwy lasu na planszy dydaktycznej lub ilustracji (C); wymienia po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dwa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gatunki organizmów żyjących w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dwóch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wybranych warstwach lasu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podaje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 zachowania się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lesie (A)</w:t>
            </w:r>
          </w:p>
        </w:tc>
        <w:tc>
          <w:tcPr>
            <w:tcW w:w="764" w:type="pct"/>
            <w:vMerge w:val="restart"/>
          </w:tcPr>
          <w:p w14:paraId="636B15E3" w14:textId="5282D723" w:rsidR="0000320E" w:rsidRPr="001415F4" w:rsidRDefault="0000320E" w:rsidP="00A8760A">
            <w:pPr>
              <w:shd w:val="clear" w:color="auto" w:fill="FFFFFF"/>
              <w:ind w:right="10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nazwy warstw lasu</w:t>
            </w:r>
            <w:r w:rsidR="00F953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(A); omawia zasady zachowania się w lesie (B);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rozpoznaje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pospolite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organizm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żyjąc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 poszczególnych warstwach lasu (C); rozpoznaje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pospolite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grzyby jadalne (C)</w:t>
            </w:r>
          </w:p>
        </w:tc>
        <w:tc>
          <w:tcPr>
            <w:tcW w:w="718" w:type="pct"/>
            <w:vMerge w:val="restart"/>
          </w:tcPr>
          <w:p w14:paraId="1E33A24C" w14:textId="7F594603" w:rsidR="0000320E" w:rsidRPr="001415F4" w:rsidRDefault="0000320E" w:rsidP="008802C9">
            <w:pPr>
              <w:shd w:val="clear" w:color="auto" w:fill="FFFFFF"/>
              <w:ind w:right="12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wymagania środowiskowe wybranych gatunków zwierząt żyjących w poszczególnych warstwach lasu (C)</w:t>
            </w:r>
          </w:p>
        </w:tc>
        <w:tc>
          <w:tcPr>
            <w:tcW w:w="811" w:type="pct"/>
            <w:vMerge w:val="restart"/>
          </w:tcPr>
          <w:p w14:paraId="3DE6089D" w14:textId="1EDFD1C9" w:rsidR="0000320E" w:rsidRPr="001415F4" w:rsidRDefault="0000320E" w:rsidP="00AD0AE4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charakteryzuje poszczególne warstwy lasu, uwzględniając czynniki abiotyczne oraz rośliny i zwierzęta żyjące w tych warstwach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6" w:type="pct"/>
            <w:vMerge w:val="restart"/>
          </w:tcPr>
          <w:p w14:paraId="3CE5420E" w14:textId="4843D163" w:rsidR="0000320E" w:rsidRPr="001415F4" w:rsidRDefault="0000320E" w:rsidP="0030234F">
            <w:pPr>
              <w:shd w:val="clear" w:color="auto" w:fill="FFFFFF"/>
              <w:ind w:right="19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prezentuje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informacje o życiu wybranych organizmów leśnych (innych niż omawiane na lekcji) z uwzględnieniem ich przystosowań do życia w danej warstwie lasu (C)</w:t>
            </w:r>
          </w:p>
        </w:tc>
      </w:tr>
      <w:tr w:rsidR="0000320E" w:rsidRPr="001415F4" w14:paraId="40423D70" w14:textId="77777777" w:rsidTr="00377ACA">
        <w:trPr>
          <w:cantSplit/>
        </w:trPr>
        <w:tc>
          <w:tcPr>
            <w:tcW w:w="529" w:type="pct"/>
            <w:vMerge/>
          </w:tcPr>
          <w:p w14:paraId="78C080B2" w14:textId="77777777" w:rsidR="0000320E" w:rsidRPr="001415F4" w:rsidRDefault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</w:tcPr>
          <w:p w14:paraId="0C162587" w14:textId="24D671A1" w:rsidR="0000320E" w:rsidRPr="001415F4" w:rsidRDefault="0069299C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organizmy spot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kamy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lesie?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lekcja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8" w:type="pct"/>
            <w:vMerge/>
          </w:tcPr>
          <w:p w14:paraId="48AA5F12" w14:textId="77777777" w:rsidR="0000320E" w:rsidRPr="00440114" w:rsidRDefault="0000320E" w:rsidP="00440114">
            <w:pPr>
              <w:shd w:val="clear" w:color="auto" w:fill="FFFFFF"/>
              <w:ind w:right="48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64" w:type="pct"/>
            <w:vMerge/>
          </w:tcPr>
          <w:p w14:paraId="4B0E03C4" w14:textId="77777777" w:rsidR="0000320E" w:rsidRPr="00440114" w:rsidRDefault="0000320E" w:rsidP="00440114">
            <w:pPr>
              <w:shd w:val="clear" w:color="auto" w:fill="FFFFFF"/>
              <w:ind w:right="10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vMerge/>
          </w:tcPr>
          <w:p w14:paraId="73B341F4" w14:textId="77777777" w:rsidR="0000320E" w:rsidRPr="00440114" w:rsidRDefault="0000320E" w:rsidP="00440114">
            <w:pPr>
              <w:shd w:val="clear" w:color="auto" w:fill="FFFFFF"/>
              <w:ind w:right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811" w:type="pct"/>
            <w:vMerge/>
          </w:tcPr>
          <w:p w14:paraId="3EF61FFB" w14:textId="77777777" w:rsidR="0000320E" w:rsidRPr="00440114" w:rsidRDefault="0000320E" w:rsidP="00440114">
            <w:pPr>
              <w:shd w:val="clear" w:color="auto" w:fill="FFFFFF"/>
              <w:ind w:hanging="5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pct"/>
            <w:vMerge/>
          </w:tcPr>
          <w:p w14:paraId="0335C138" w14:textId="77777777" w:rsidR="0000320E" w:rsidRPr="00440114" w:rsidRDefault="0000320E" w:rsidP="00440114">
            <w:pPr>
              <w:shd w:val="clear" w:color="auto" w:fill="FFFFFF"/>
              <w:ind w:right="19" w:firstLine="5"/>
              <w:rPr>
                <w:color w:val="000000"/>
                <w:sz w:val="18"/>
                <w:szCs w:val="18"/>
              </w:rPr>
            </w:pPr>
          </w:p>
        </w:tc>
      </w:tr>
      <w:tr w:rsidR="0000320E" w:rsidRPr="001415F4" w14:paraId="21DE0948" w14:textId="77777777" w:rsidTr="00377ACA">
        <w:trPr>
          <w:cantSplit/>
        </w:trPr>
        <w:tc>
          <w:tcPr>
            <w:tcW w:w="529" w:type="pct"/>
          </w:tcPr>
          <w:p w14:paraId="483BBF17" w14:textId="77777777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Jakie drzewa rosną w lesie?</w:t>
            </w:r>
          </w:p>
        </w:tc>
        <w:tc>
          <w:tcPr>
            <w:tcW w:w="514" w:type="pct"/>
          </w:tcPr>
          <w:p w14:paraId="308CD351" w14:textId="3C2B9CC4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2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Poznajemy różne drzewa</w:t>
            </w:r>
          </w:p>
        </w:tc>
        <w:tc>
          <w:tcPr>
            <w:tcW w:w="808" w:type="pct"/>
          </w:tcPr>
          <w:p w14:paraId="2593A803" w14:textId="57C13923" w:rsidR="0000320E" w:rsidRPr="001415F4" w:rsidRDefault="0000320E" w:rsidP="000F67BB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po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przykłady drzew iglastych i liściastych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rozpoznaje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drzewa iglaste i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liściaste (C)</w:t>
            </w:r>
          </w:p>
        </w:tc>
        <w:tc>
          <w:tcPr>
            <w:tcW w:w="764" w:type="pct"/>
          </w:tcPr>
          <w:p w14:paraId="2CA14FE9" w14:textId="3F5C49E9" w:rsidR="0000320E" w:rsidRPr="001415F4" w:rsidRDefault="0000320E" w:rsidP="00F87D27">
            <w:pPr>
              <w:shd w:val="clear" w:color="auto" w:fill="FFFFFF"/>
              <w:ind w:firstLine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wygląd igieł sosny </w:t>
            </w:r>
            <w:r w:rsidR="005C5840">
              <w:rPr>
                <w:rFonts w:ascii="Times New Roman" w:hAnsi="Times New Roman"/>
                <w:color w:val="000000"/>
                <w:sz w:val="18"/>
                <w:szCs w:val="18"/>
              </w:rPr>
              <w:t>z igłami</w:t>
            </w:r>
            <w:r w:rsidR="005C584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świerka (C); wymienia cechy budowy roślin iglastych ułatwiające ich rozpoznawanie, np. kształt i liczba igieł, kształt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wielkość szyszek (B); wymienia cechy ułatwiające rozpoznawanie drzew liściastych (B)</w:t>
            </w:r>
          </w:p>
        </w:tc>
        <w:tc>
          <w:tcPr>
            <w:tcW w:w="718" w:type="pct"/>
          </w:tcPr>
          <w:p w14:paraId="438368CC" w14:textId="4A720914" w:rsidR="0000320E" w:rsidRPr="001415F4" w:rsidRDefault="0000320E" w:rsidP="000F67BB">
            <w:pPr>
              <w:shd w:val="clear" w:color="auto" w:fill="FFFFFF"/>
              <w:ind w:right="5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porównuje drzewa liściaste z </w:t>
            </w:r>
            <w:r w:rsidR="005C584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drzewami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iglastymi (C); rozpoznaje rosnące w Polsce rośliny iglaste (C); rozpoznaje przynajmniej sześć gatunków drzew liściastych (C); wymienia typy lasów rosnących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Polsce (A)</w:t>
            </w:r>
          </w:p>
        </w:tc>
        <w:tc>
          <w:tcPr>
            <w:tcW w:w="811" w:type="pct"/>
          </w:tcPr>
          <w:p w14:paraId="23583B12" w14:textId="65958074" w:rsidR="0000320E" w:rsidRPr="001415F4" w:rsidRDefault="0000320E" w:rsidP="000F67BB">
            <w:pPr>
              <w:shd w:val="clear" w:color="auto" w:fill="FFFFFF"/>
              <w:ind w:right="12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drzew rosnących w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lasach liściastych, iglastych i mieszanych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6" w:type="pct"/>
          </w:tcPr>
          <w:p w14:paraId="0ADED6AB" w14:textId="61BA33A6" w:rsidR="0000320E" w:rsidRPr="001415F4" w:rsidRDefault="0000320E" w:rsidP="000F67BB">
            <w:pPr>
              <w:shd w:val="clear" w:color="auto" w:fill="FFFFFF"/>
              <w:ind w:right="29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prezentuje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informacje na temat roślin iglastych pochodzących 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innych regionów świa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ta, </w:t>
            </w:r>
            <w:r w:rsidR="006420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które są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uprawian</w:t>
            </w:r>
            <w:r w:rsidR="00642069">
              <w:rPr>
                <w:rFonts w:ascii="Times New Roman" w:hAnsi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</w:t>
            </w:r>
            <w:r w:rsidR="006420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polskich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ogrodach (D)</w:t>
            </w:r>
          </w:p>
        </w:tc>
      </w:tr>
      <w:tr w:rsidR="0000320E" w:rsidRPr="001415F4" w14:paraId="10BD04D4" w14:textId="77777777" w:rsidTr="00377ACA">
        <w:trPr>
          <w:cantSplit/>
          <w:trHeight w:val="2832"/>
        </w:trPr>
        <w:tc>
          <w:tcPr>
            <w:tcW w:w="529" w:type="pct"/>
          </w:tcPr>
          <w:p w14:paraId="3C475515" w14:textId="2880AD4D" w:rsidR="0000320E" w:rsidRPr="001415F4" w:rsidRDefault="0000320E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Na łące</w:t>
            </w:r>
          </w:p>
        </w:tc>
        <w:tc>
          <w:tcPr>
            <w:tcW w:w="514" w:type="pct"/>
          </w:tcPr>
          <w:p w14:paraId="1797D9A7" w14:textId="09229A14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łące</w:t>
            </w:r>
          </w:p>
        </w:tc>
        <w:tc>
          <w:tcPr>
            <w:tcW w:w="808" w:type="pct"/>
          </w:tcPr>
          <w:p w14:paraId="37859909" w14:textId="775C79E1" w:rsidR="0000320E" w:rsidRPr="001415F4" w:rsidRDefault="0000320E" w:rsidP="000F67BB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dwa przykłady znaczenia łąki (A); wyjaśnia, dlaczego nie wolno wypalać traw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 rozpoznaje przynajmniej trzy gatunki poznanych roślin łąkowych (C)</w:t>
            </w:r>
          </w:p>
        </w:tc>
        <w:tc>
          <w:tcPr>
            <w:tcW w:w="764" w:type="pct"/>
          </w:tcPr>
          <w:p w14:paraId="6D18273F" w14:textId="00842B04" w:rsidR="0000320E" w:rsidRPr="001415F4" w:rsidRDefault="0000320E" w:rsidP="00644F30">
            <w:pPr>
              <w:shd w:val="clear" w:color="auto" w:fill="FFFFFF"/>
              <w:ind w:right="86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cechy łąki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wymienia zwierzęta mieszkające na łące i żerujące na niej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przedstawia w formie łańcucha pokarmowego proste zależności pokarmowe między organizmami żyjącymi</w:t>
            </w:r>
            <w:r w:rsidR="000530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łące (C)</w:t>
            </w:r>
          </w:p>
        </w:tc>
        <w:tc>
          <w:tcPr>
            <w:tcW w:w="718" w:type="pct"/>
          </w:tcPr>
          <w:p w14:paraId="52A6804A" w14:textId="039E340B" w:rsidR="0000320E" w:rsidRPr="001415F4" w:rsidRDefault="0000320E" w:rsidP="000F67BB">
            <w:pPr>
              <w:shd w:val="clear" w:color="auto" w:fill="FFFFFF"/>
              <w:ind w:right="53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omawia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zmiany zachodzące na łące w różnych porach roku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rozpoznaje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przynajmniej pięć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gatunków roślin występujących na łące (C); wyjaśnia, w jaki sposób ludzie wykorzystują łąki (B)</w:t>
            </w:r>
          </w:p>
        </w:tc>
        <w:tc>
          <w:tcPr>
            <w:tcW w:w="811" w:type="pct"/>
          </w:tcPr>
          <w:p w14:paraId="58948002" w14:textId="7FC46106" w:rsidR="0000320E" w:rsidRPr="001415F4" w:rsidRDefault="0000320E" w:rsidP="000F67BB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przyporządkowuje nazwy gatunków roślin do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charakterystycznych barw łąki (C); uzasadnia, że łąka jest środowiskiem życia wielu zwierząt (C)</w:t>
            </w:r>
          </w:p>
        </w:tc>
        <w:tc>
          <w:tcPr>
            <w:tcW w:w="856" w:type="pct"/>
          </w:tcPr>
          <w:p w14:paraId="53FFA07F" w14:textId="528C4AFB" w:rsidR="0000320E" w:rsidRPr="001415F4" w:rsidRDefault="0000320E" w:rsidP="00F87D27">
            <w:pPr>
              <w:shd w:val="clear" w:color="auto" w:fill="FFFFFF"/>
              <w:ind w:right="118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wykonuje zielnik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 poznanych na lekcji </w:t>
            </w:r>
            <w:r w:rsidR="005809C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roślin łąkowych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lub innych</w:t>
            </w:r>
            <w:r w:rsidR="005809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roślin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71D0579E" w14:textId="77777777" w:rsidTr="00377ACA">
        <w:trPr>
          <w:cantSplit/>
        </w:trPr>
        <w:tc>
          <w:tcPr>
            <w:tcW w:w="529" w:type="pct"/>
          </w:tcPr>
          <w:p w14:paraId="29CB7D31" w14:textId="0BE3D741" w:rsidR="0000320E" w:rsidRPr="001415F4" w:rsidRDefault="0000320E" w:rsidP="00440114">
            <w:pPr>
              <w:shd w:val="clear" w:color="auto" w:fill="FFFFFF"/>
              <w:ind w:right="523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8. Na polu uprawnym</w:t>
            </w:r>
          </w:p>
        </w:tc>
        <w:tc>
          <w:tcPr>
            <w:tcW w:w="514" w:type="pct"/>
          </w:tcPr>
          <w:p w14:paraId="7E8E79D1" w14:textId="5FD2D97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polu uprawnym</w:t>
            </w:r>
          </w:p>
        </w:tc>
        <w:tc>
          <w:tcPr>
            <w:tcW w:w="808" w:type="pct"/>
          </w:tcPr>
          <w:p w14:paraId="3AE44FE5" w14:textId="153F110D" w:rsidR="0000320E" w:rsidRPr="001415F4" w:rsidRDefault="0000320E" w:rsidP="00A8760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wymienia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nazwy zbóż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rozpoznaje na ilustracjach owies, pszenicę i żyto (C);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warzyw uprawianych na polach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wymienia </w:t>
            </w:r>
            <w:r w:rsidR="000530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nazwy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dw</w:t>
            </w:r>
            <w:r w:rsidR="0005307D">
              <w:rPr>
                <w:rFonts w:ascii="Times New Roman" w:hAnsi="Times New Roman"/>
                <w:color w:val="000000"/>
                <w:sz w:val="18"/>
                <w:szCs w:val="18"/>
              </w:rPr>
              <w:t>óch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szkodnik</w:t>
            </w:r>
            <w:r w:rsidR="0005307D">
              <w:rPr>
                <w:rFonts w:ascii="Times New Roman" w:hAnsi="Times New Roman"/>
                <w:color w:val="000000"/>
                <w:sz w:val="18"/>
                <w:szCs w:val="18"/>
              </w:rPr>
              <w:t>ów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upraw polowych (A)</w:t>
            </w:r>
          </w:p>
        </w:tc>
        <w:tc>
          <w:tcPr>
            <w:tcW w:w="764" w:type="pct"/>
          </w:tcPr>
          <w:p w14:paraId="02480EF9" w14:textId="45D374D2" w:rsidR="0000320E" w:rsidRPr="001415F4" w:rsidRDefault="0000320E" w:rsidP="00644F3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omawia sposoby wykorzystywania roślin zbożowych (B); rozpoznaje nasiona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zbóż (C); wyjaśnia, które rośliny nazywamy chwastami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uzupełnia brakujące ogniwa w łańcuchach pokarmowych organizmów żyjących na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polu (C)</w:t>
            </w:r>
          </w:p>
        </w:tc>
        <w:tc>
          <w:tcPr>
            <w:tcW w:w="718" w:type="pct"/>
          </w:tcPr>
          <w:p w14:paraId="6689B38A" w14:textId="01B4FBEE" w:rsidR="0000320E" w:rsidRPr="001415F4" w:rsidRDefault="0000320E" w:rsidP="000F67BB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yjaśnia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pojęcia</w:t>
            </w:r>
            <w:r w:rsidR="00873E4F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F67B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zboża ozime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0F67B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zboża jare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(B); podaje przykłady wykorzystywania uprawianych warzyw (B); wymienia sprzymierzeńców człowieka w walce ze szkodnikami upraw polowych (B)</w:t>
            </w:r>
          </w:p>
        </w:tc>
        <w:tc>
          <w:tcPr>
            <w:tcW w:w="811" w:type="pct"/>
          </w:tcPr>
          <w:p w14:paraId="11F449AA" w14:textId="0937739B" w:rsidR="0000320E" w:rsidRPr="001415F4" w:rsidRDefault="0000320E" w:rsidP="00644F3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przykłady innych upraw niż zboża i warzywa, wskazując sposoby ich wykorzystywania (B); przedstawia zależności występujące na polu w formie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co najmniej dwóch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łańcuchów pokarmowych 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 rozpoznaje zboża rosnące w najbliższej okolicy (D)</w:t>
            </w:r>
          </w:p>
        </w:tc>
        <w:tc>
          <w:tcPr>
            <w:tcW w:w="856" w:type="pct"/>
          </w:tcPr>
          <w:p w14:paraId="6853CC45" w14:textId="7114EE0E" w:rsidR="0000320E" w:rsidRPr="001415F4" w:rsidRDefault="0000320E" w:rsidP="00C51F26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czym jest walka biologiczna (B);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 na temat korzyści i zagrożeń wynikających ze stosowania chemicznych środków zwalczających szkodniki (D)</w:t>
            </w:r>
          </w:p>
        </w:tc>
      </w:tr>
      <w:tr w:rsidR="0000320E" w:rsidRPr="001415F4" w14:paraId="2E8FFF93" w14:textId="77777777" w:rsidTr="00377ACA">
        <w:trPr>
          <w:cantSplit/>
        </w:trPr>
        <w:tc>
          <w:tcPr>
            <w:tcW w:w="529" w:type="pct"/>
          </w:tcPr>
          <w:p w14:paraId="60BE3F75" w14:textId="69A66E3D" w:rsidR="0000320E" w:rsidRPr="001415F4" w:rsidRDefault="0000320E" w:rsidP="0069299C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71" w:type="pct"/>
            <w:gridSpan w:val="6"/>
          </w:tcPr>
          <w:p w14:paraId="7D955D77" w14:textId="220A7CCC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6420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„Odkrywamy tajemnice życia w wodzie i na lądzie”</w:t>
            </w:r>
          </w:p>
        </w:tc>
      </w:tr>
    </w:tbl>
    <w:p w14:paraId="654C86DD" w14:textId="559248A5" w:rsidR="00C55502" w:rsidRPr="001415F4" w:rsidRDefault="0069299C" w:rsidP="004401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687EC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Wymaganiom zostały przypisane kategorie taksonomiczne celów kształcenia: A – zapamiętywanie wiadomości, B – rozumienie wiadomości, C – stosowanie wiadomości w sytuacjach typowych, D – stosowanie wiadomości w sytuacjach nietypowych (problemowych)</w:t>
      </w:r>
      <w:r w:rsidR="00F94C95">
        <w:rPr>
          <w:rFonts w:ascii="Times New Roman" w:hAnsi="Times New Roman" w:cs="Times New Roman"/>
          <w:sz w:val="18"/>
          <w:szCs w:val="18"/>
        </w:rPr>
        <w:t>. W</w:t>
      </w:r>
      <w:r w:rsidR="009D0769">
        <w:rPr>
          <w:rFonts w:ascii="Times New Roman" w:hAnsi="Times New Roman" w:cs="Times New Roman"/>
          <w:sz w:val="18"/>
          <w:szCs w:val="18"/>
        </w:rPr>
        <w:t>edług:</w:t>
      </w:r>
      <w:r>
        <w:rPr>
          <w:rFonts w:ascii="Times New Roman" w:hAnsi="Times New Roman" w:cs="Times New Roman"/>
          <w:sz w:val="18"/>
          <w:szCs w:val="18"/>
        </w:rPr>
        <w:t xml:space="preserve"> B. Niemierko </w:t>
      </w:r>
      <w:r w:rsidRPr="005F1C35">
        <w:rPr>
          <w:rFonts w:ascii="Times New Roman" w:hAnsi="Times New Roman" w:cs="Times New Roman"/>
          <w:i/>
          <w:sz w:val="18"/>
          <w:szCs w:val="18"/>
        </w:rPr>
        <w:t>Między ocena szkolna a dydaktyką. Bliżej dydaktyki</w:t>
      </w:r>
      <w:r>
        <w:rPr>
          <w:rFonts w:ascii="Times New Roman" w:hAnsi="Times New Roman" w:cs="Times New Roman"/>
          <w:sz w:val="18"/>
          <w:szCs w:val="18"/>
        </w:rPr>
        <w:t>, Warszawa 1997.</w:t>
      </w:r>
    </w:p>
    <w:sectPr w:rsidR="00C55502" w:rsidRPr="001415F4" w:rsidSect="00125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80286" w14:textId="77777777" w:rsidR="00F652FD" w:rsidRDefault="00F652FD" w:rsidP="00B35908">
      <w:pPr>
        <w:spacing w:after="0" w:line="240" w:lineRule="auto"/>
      </w:pPr>
      <w:r>
        <w:separator/>
      </w:r>
    </w:p>
  </w:endnote>
  <w:endnote w:type="continuationSeparator" w:id="0">
    <w:p w14:paraId="6168F371" w14:textId="77777777" w:rsidR="00F652FD" w:rsidRDefault="00F652FD" w:rsidP="00B3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24E66" w14:textId="77777777" w:rsidR="0012525E" w:rsidRDefault="001252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26AE3" w14:textId="77777777" w:rsidR="0012525E" w:rsidRDefault="001252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5AAA7" w14:textId="77777777" w:rsidR="0012525E" w:rsidRDefault="001252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7B3F0" w14:textId="77777777" w:rsidR="00F652FD" w:rsidRDefault="00F652FD" w:rsidP="00B35908">
      <w:pPr>
        <w:spacing w:after="0" w:line="240" w:lineRule="auto"/>
      </w:pPr>
      <w:r>
        <w:separator/>
      </w:r>
    </w:p>
  </w:footnote>
  <w:footnote w:type="continuationSeparator" w:id="0">
    <w:p w14:paraId="5F409EDD" w14:textId="77777777" w:rsidR="00F652FD" w:rsidRDefault="00F652FD" w:rsidP="00B3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F176B" w14:textId="77777777" w:rsidR="0012525E" w:rsidRDefault="001252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5655160"/>
      <w:docPartObj>
        <w:docPartGallery w:val="Page Numbers (Top of Page)"/>
        <w:docPartUnique/>
      </w:docPartObj>
    </w:sdtPr>
    <w:sdtEndPr/>
    <w:sdtContent>
      <w:p w14:paraId="5D5A2D05" w14:textId="66D87CEF" w:rsidR="00E37196" w:rsidRDefault="00E37196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798">
          <w:rPr>
            <w:noProof/>
          </w:rPr>
          <w:t>1</w:t>
        </w:r>
        <w:r>
          <w:fldChar w:fldCharType="end"/>
        </w:r>
      </w:p>
    </w:sdtContent>
  </w:sdt>
  <w:p w14:paraId="55D09211" w14:textId="690CA95D" w:rsidR="005F1C35" w:rsidRDefault="005F1C35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771BC" w14:textId="77777777" w:rsidR="0012525E" w:rsidRDefault="001252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16"/>
    <w:rsid w:val="0000320E"/>
    <w:rsid w:val="00011824"/>
    <w:rsid w:val="00020066"/>
    <w:rsid w:val="00023156"/>
    <w:rsid w:val="00025E9D"/>
    <w:rsid w:val="000269DF"/>
    <w:rsid w:val="00030EC9"/>
    <w:rsid w:val="000325B3"/>
    <w:rsid w:val="00033CA0"/>
    <w:rsid w:val="00052BCE"/>
    <w:rsid w:val="0005307D"/>
    <w:rsid w:val="00056E47"/>
    <w:rsid w:val="00057810"/>
    <w:rsid w:val="00073570"/>
    <w:rsid w:val="0008421C"/>
    <w:rsid w:val="00092881"/>
    <w:rsid w:val="000979F7"/>
    <w:rsid w:val="000B1776"/>
    <w:rsid w:val="000C7E8C"/>
    <w:rsid w:val="000D3202"/>
    <w:rsid w:val="000E38A1"/>
    <w:rsid w:val="000E785F"/>
    <w:rsid w:val="000F67BB"/>
    <w:rsid w:val="000F7589"/>
    <w:rsid w:val="00102502"/>
    <w:rsid w:val="0010585B"/>
    <w:rsid w:val="00111F00"/>
    <w:rsid w:val="00115398"/>
    <w:rsid w:val="001201D2"/>
    <w:rsid w:val="00120B64"/>
    <w:rsid w:val="001210FA"/>
    <w:rsid w:val="0012525E"/>
    <w:rsid w:val="00125BE9"/>
    <w:rsid w:val="00125D04"/>
    <w:rsid w:val="001268B8"/>
    <w:rsid w:val="0012698B"/>
    <w:rsid w:val="001415F4"/>
    <w:rsid w:val="00142674"/>
    <w:rsid w:val="00153B22"/>
    <w:rsid w:val="00170B1B"/>
    <w:rsid w:val="00171B67"/>
    <w:rsid w:val="0018150A"/>
    <w:rsid w:val="00181C06"/>
    <w:rsid w:val="00194619"/>
    <w:rsid w:val="00197670"/>
    <w:rsid w:val="001A2482"/>
    <w:rsid w:val="001A583F"/>
    <w:rsid w:val="001B2763"/>
    <w:rsid w:val="001C10D4"/>
    <w:rsid w:val="001C2168"/>
    <w:rsid w:val="001C5C8C"/>
    <w:rsid w:val="001D0A40"/>
    <w:rsid w:val="001F2F59"/>
    <w:rsid w:val="001F62FD"/>
    <w:rsid w:val="00203745"/>
    <w:rsid w:val="0020482F"/>
    <w:rsid w:val="00207572"/>
    <w:rsid w:val="00216468"/>
    <w:rsid w:val="0022196B"/>
    <w:rsid w:val="002222B0"/>
    <w:rsid w:val="00225D6C"/>
    <w:rsid w:val="002320D7"/>
    <w:rsid w:val="0026041C"/>
    <w:rsid w:val="00264D28"/>
    <w:rsid w:val="00266277"/>
    <w:rsid w:val="0026687D"/>
    <w:rsid w:val="00270F9D"/>
    <w:rsid w:val="00285A44"/>
    <w:rsid w:val="00287B9F"/>
    <w:rsid w:val="0029544E"/>
    <w:rsid w:val="002A0CEF"/>
    <w:rsid w:val="002A14B3"/>
    <w:rsid w:val="002A34F0"/>
    <w:rsid w:val="002A4E48"/>
    <w:rsid w:val="002A64E2"/>
    <w:rsid w:val="002B5B3D"/>
    <w:rsid w:val="002C663D"/>
    <w:rsid w:val="002C70F1"/>
    <w:rsid w:val="002C736E"/>
    <w:rsid w:val="002C7D22"/>
    <w:rsid w:val="002D2C89"/>
    <w:rsid w:val="002D7AA0"/>
    <w:rsid w:val="002E54BA"/>
    <w:rsid w:val="002E6360"/>
    <w:rsid w:val="0030234F"/>
    <w:rsid w:val="00304461"/>
    <w:rsid w:val="00314652"/>
    <w:rsid w:val="0031466F"/>
    <w:rsid w:val="00314A10"/>
    <w:rsid w:val="0032008F"/>
    <w:rsid w:val="0033086A"/>
    <w:rsid w:val="00343A3F"/>
    <w:rsid w:val="0034448A"/>
    <w:rsid w:val="00356438"/>
    <w:rsid w:val="003766A7"/>
    <w:rsid w:val="00377ACA"/>
    <w:rsid w:val="003813A4"/>
    <w:rsid w:val="003863FB"/>
    <w:rsid w:val="00386F13"/>
    <w:rsid w:val="003877F6"/>
    <w:rsid w:val="003A36F7"/>
    <w:rsid w:val="003B06C2"/>
    <w:rsid w:val="003C49CE"/>
    <w:rsid w:val="003C552B"/>
    <w:rsid w:val="003D1811"/>
    <w:rsid w:val="003D3065"/>
    <w:rsid w:val="003E25F0"/>
    <w:rsid w:val="003E2839"/>
    <w:rsid w:val="003F00D3"/>
    <w:rsid w:val="003F421B"/>
    <w:rsid w:val="003F66DE"/>
    <w:rsid w:val="00417EE2"/>
    <w:rsid w:val="004241A0"/>
    <w:rsid w:val="00425F84"/>
    <w:rsid w:val="00440114"/>
    <w:rsid w:val="00440416"/>
    <w:rsid w:val="00440BEF"/>
    <w:rsid w:val="00440F1E"/>
    <w:rsid w:val="00483D1E"/>
    <w:rsid w:val="00483F16"/>
    <w:rsid w:val="004856FA"/>
    <w:rsid w:val="004A2584"/>
    <w:rsid w:val="004A69DE"/>
    <w:rsid w:val="004B70D7"/>
    <w:rsid w:val="004C706B"/>
    <w:rsid w:val="004D2ADC"/>
    <w:rsid w:val="004D4E62"/>
    <w:rsid w:val="004E12FA"/>
    <w:rsid w:val="004E198F"/>
    <w:rsid w:val="004E2ED6"/>
    <w:rsid w:val="004E40C0"/>
    <w:rsid w:val="004F0CC1"/>
    <w:rsid w:val="004F43D7"/>
    <w:rsid w:val="004F75E0"/>
    <w:rsid w:val="00501300"/>
    <w:rsid w:val="00501DC0"/>
    <w:rsid w:val="005069BA"/>
    <w:rsid w:val="00507583"/>
    <w:rsid w:val="00510117"/>
    <w:rsid w:val="00515FA8"/>
    <w:rsid w:val="0051682B"/>
    <w:rsid w:val="005205AD"/>
    <w:rsid w:val="005238E9"/>
    <w:rsid w:val="00523D7A"/>
    <w:rsid w:val="00524EB1"/>
    <w:rsid w:val="00531429"/>
    <w:rsid w:val="0053605E"/>
    <w:rsid w:val="005518F3"/>
    <w:rsid w:val="00553B17"/>
    <w:rsid w:val="00560879"/>
    <w:rsid w:val="00561030"/>
    <w:rsid w:val="00571DB2"/>
    <w:rsid w:val="00572C71"/>
    <w:rsid w:val="0057475E"/>
    <w:rsid w:val="005751A3"/>
    <w:rsid w:val="005809CC"/>
    <w:rsid w:val="005832BD"/>
    <w:rsid w:val="00587752"/>
    <w:rsid w:val="00594750"/>
    <w:rsid w:val="005A5865"/>
    <w:rsid w:val="005C3E5A"/>
    <w:rsid w:val="005C5840"/>
    <w:rsid w:val="005D55EA"/>
    <w:rsid w:val="005D78CF"/>
    <w:rsid w:val="005D7C79"/>
    <w:rsid w:val="005E6F22"/>
    <w:rsid w:val="005E7B45"/>
    <w:rsid w:val="005F1C35"/>
    <w:rsid w:val="00606048"/>
    <w:rsid w:val="00612AA5"/>
    <w:rsid w:val="00621687"/>
    <w:rsid w:val="0062546F"/>
    <w:rsid w:val="00640E65"/>
    <w:rsid w:val="00642069"/>
    <w:rsid w:val="00644F30"/>
    <w:rsid w:val="00645E1E"/>
    <w:rsid w:val="0065180C"/>
    <w:rsid w:val="0065768D"/>
    <w:rsid w:val="00670444"/>
    <w:rsid w:val="00671A9F"/>
    <w:rsid w:val="00672692"/>
    <w:rsid w:val="00675786"/>
    <w:rsid w:val="00683533"/>
    <w:rsid w:val="0068565F"/>
    <w:rsid w:val="00687EC9"/>
    <w:rsid w:val="00687FF2"/>
    <w:rsid w:val="0069299C"/>
    <w:rsid w:val="006A012A"/>
    <w:rsid w:val="006A11E0"/>
    <w:rsid w:val="006B4531"/>
    <w:rsid w:val="006C407B"/>
    <w:rsid w:val="006E6A48"/>
    <w:rsid w:val="006F55D7"/>
    <w:rsid w:val="006F684D"/>
    <w:rsid w:val="00701FF5"/>
    <w:rsid w:val="00714710"/>
    <w:rsid w:val="007207A7"/>
    <w:rsid w:val="00727946"/>
    <w:rsid w:val="0073237F"/>
    <w:rsid w:val="007345C2"/>
    <w:rsid w:val="00736E23"/>
    <w:rsid w:val="00740A9D"/>
    <w:rsid w:val="00745ECF"/>
    <w:rsid w:val="0074705F"/>
    <w:rsid w:val="00754137"/>
    <w:rsid w:val="00767F43"/>
    <w:rsid w:val="00782AC6"/>
    <w:rsid w:val="007902AE"/>
    <w:rsid w:val="00795223"/>
    <w:rsid w:val="007A1704"/>
    <w:rsid w:val="007A7C94"/>
    <w:rsid w:val="007B001E"/>
    <w:rsid w:val="007C1A2D"/>
    <w:rsid w:val="007D6122"/>
    <w:rsid w:val="007E04E8"/>
    <w:rsid w:val="007E13C0"/>
    <w:rsid w:val="007E2ECE"/>
    <w:rsid w:val="007E7F4B"/>
    <w:rsid w:val="00801FCB"/>
    <w:rsid w:val="00802CF4"/>
    <w:rsid w:val="00805110"/>
    <w:rsid w:val="0080697C"/>
    <w:rsid w:val="00811A5C"/>
    <w:rsid w:val="00811FF8"/>
    <w:rsid w:val="00812CA7"/>
    <w:rsid w:val="00813B9D"/>
    <w:rsid w:val="00813FC1"/>
    <w:rsid w:val="0082478C"/>
    <w:rsid w:val="00826CB9"/>
    <w:rsid w:val="00836F34"/>
    <w:rsid w:val="00852BB2"/>
    <w:rsid w:val="00872C67"/>
    <w:rsid w:val="00873E4F"/>
    <w:rsid w:val="008802C9"/>
    <w:rsid w:val="0088712A"/>
    <w:rsid w:val="00896EB3"/>
    <w:rsid w:val="008A3F9F"/>
    <w:rsid w:val="008A5969"/>
    <w:rsid w:val="008B3747"/>
    <w:rsid w:val="008D5F74"/>
    <w:rsid w:val="008D61F7"/>
    <w:rsid w:val="008D7191"/>
    <w:rsid w:val="008E618F"/>
    <w:rsid w:val="008F0266"/>
    <w:rsid w:val="008F2960"/>
    <w:rsid w:val="0094255E"/>
    <w:rsid w:val="009425B0"/>
    <w:rsid w:val="009468B7"/>
    <w:rsid w:val="0095485E"/>
    <w:rsid w:val="00955A43"/>
    <w:rsid w:val="00960CEF"/>
    <w:rsid w:val="009613F9"/>
    <w:rsid w:val="00962BCE"/>
    <w:rsid w:val="00971769"/>
    <w:rsid w:val="00975E2E"/>
    <w:rsid w:val="009867EB"/>
    <w:rsid w:val="00987AC5"/>
    <w:rsid w:val="0099226A"/>
    <w:rsid w:val="00994889"/>
    <w:rsid w:val="0099579A"/>
    <w:rsid w:val="00995960"/>
    <w:rsid w:val="009959C3"/>
    <w:rsid w:val="009A0F7C"/>
    <w:rsid w:val="009A1D64"/>
    <w:rsid w:val="009A3CDB"/>
    <w:rsid w:val="009B1FE5"/>
    <w:rsid w:val="009B2DE7"/>
    <w:rsid w:val="009C33C9"/>
    <w:rsid w:val="009D0769"/>
    <w:rsid w:val="009D252C"/>
    <w:rsid w:val="009D2FE6"/>
    <w:rsid w:val="009E0576"/>
    <w:rsid w:val="009E0A69"/>
    <w:rsid w:val="009E5C7B"/>
    <w:rsid w:val="009E6B46"/>
    <w:rsid w:val="009F096E"/>
    <w:rsid w:val="009F27B8"/>
    <w:rsid w:val="009F27C9"/>
    <w:rsid w:val="009F74B7"/>
    <w:rsid w:val="00A0363C"/>
    <w:rsid w:val="00A241CB"/>
    <w:rsid w:val="00A25AEA"/>
    <w:rsid w:val="00A26F7F"/>
    <w:rsid w:val="00A2797D"/>
    <w:rsid w:val="00A32948"/>
    <w:rsid w:val="00A36826"/>
    <w:rsid w:val="00A36C2C"/>
    <w:rsid w:val="00A37BD8"/>
    <w:rsid w:val="00A41888"/>
    <w:rsid w:val="00A45B84"/>
    <w:rsid w:val="00A462AA"/>
    <w:rsid w:val="00A61E67"/>
    <w:rsid w:val="00A71AE9"/>
    <w:rsid w:val="00A73733"/>
    <w:rsid w:val="00A8760A"/>
    <w:rsid w:val="00A95461"/>
    <w:rsid w:val="00A97C7A"/>
    <w:rsid w:val="00AA14A1"/>
    <w:rsid w:val="00AB3A7D"/>
    <w:rsid w:val="00AB3B63"/>
    <w:rsid w:val="00AB56D9"/>
    <w:rsid w:val="00AC35AA"/>
    <w:rsid w:val="00AD0AE4"/>
    <w:rsid w:val="00AD25C2"/>
    <w:rsid w:val="00AD383F"/>
    <w:rsid w:val="00AD391E"/>
    <w:rsid w:val="00AD5DA6"/>
    <w:rsid w:val="00AE1367"/>
    <w:rsid w:val="00AF008E"/>
    <w:rsid w:val="00AF2A33"/>
    <w:rsid w:val="00B0002F"/>
    <w:rsid w:val="00B04EF7"/>
    <w:rsid w:val="00B07643"/>
    <w:rsid w:val="00B07B01"/>
    <w:rsid w:val="00B120AE"/>
    <w:rsid w:val="00B1257E"/>
    <w:rsid w:val="00B17674"/>
    <w:rsid w:val="00B211BF"/>
    <w:rsid w:val="00B215C5"/>
    <w:rsid w:val="00B25846"/>
    <w:rsid w:val="00B30E2E"/>
    <w:rsid w:val="00B3347E"/>
    <w:rsid w:val="00B35908"/>
    <w:rsid w:val="00B44E63"/>
    <w:rsid w:val="00B467B8"/>
    <w:rsid w:val="00B6653F"/>
    <w:rsid w:val="00B75788"/>
    <w:rsid w:val="00B75BDF"/>
    <w:rsid w:val="00B84266"/>
    <w:rsid w:val="00B86C36"/>
    <w:rsid w:val="00B87297"/>
    <w:rsid w:val="00BA11FA"/>
    <w:rsid w:val="00BA79F6"/>
    <w:rsid w:val="00BB047E"/>
    <w:rsid w:val="00BC2C08"/>
    <w:rsid w:val="00BF7BF1"/>
    <w:rsid w:val="00BF7C43"/>
    <w:rsid w:val="00C059AE"/>
    <w:rsid w:val="00C11CD7"/>
    <w:rsid w:val="00C21544"/>
    <w:rsid w:val="00C244F6"/>
    <w:rsid w:val="00C32101"/>
    <w:rsid w:val="00C34F12"/>
    <w:rsid w:val="00C36718"/>
    <w:rsid w:val="00C40082"/>
    <w:rsid w:val="00C444C1"/>
    <w:rsid w:val="00C504FB"/>
    <w:rsid w:val="00C51C03"/>
    <w:rsid w:val="00C51F26"/>
    <w:rsid w:val="00C53967"/>
    <w:rsid w:val="00C55502"/>
    <w:rsid w:val="00C57795"/>
    <w:rsid w:val="00C603DC"/>
    <w:rsid w:val="00C61918"/>
    <w:rsid w:val="00C6743D"/>
    <w:rsid w:val="00C67901"/>
    <w:rsid w:val="00C71D8E"/>
    <w:rsid w:val="00C779DC"/>
    <w:rsid w:val="00C92288"/>
    <w:rsid w:val="00C93248"/>
    <w:rsid w:val="00CB625D"/>
    <w:rsid w:val="00CB671B"/>
    <w:rsid w:val="00CC470D"/>
    <w:rsid w:val="00CD0F9C"/>
    <w:rsid w:val="00CD3EEB"/>
    <w:rsid w:val="00CD485B"/>
    <w:rsid w:val="00CD5559"/>
    <w:rsid w:val="00CD6843"/>
    <w:rsid w:val="00CE56EE"/>
    <w:rsid w:val="00CF278A"/>
    <w:rsid w:val="00D0431C"/>
    <w:rsid w:val="00D215E5"/>
    <w:rsid w:val="00D21839"/>
    <w:rsid w:val="00D23017"/>
    <w:rsid w:val="00D34D26"/>
    <w:rsid w:val="00D35FA1"/>
    <w:rsid w:val="00D40365"/>
    <w:rsid w:val="00D4604F"/>
    <w:rsid w:val="00D469A4"/>
    <w:rsid w:val="00D7406A"/>
    <w:rsid w:val="00D86175"/>
    <w:rsid w:val="00D86C60"/>
    <w:rsid w:val="00D9407A"/>
    <w:rsid w:val="00DA09D4"/>
    <w:rsid w:val="00DA2755"/>
    <w:rsid w:val="00DA2BB6"/>
    <w:rsid w:val="00DA52D0"/>
    <w:rsid w:val="00DA6084"/>
    <w:rsid w:val="00DA7B59"/>
    <w:rsid w:val="00DB070B"/>
    <w:rsid w:val="00DC3B73"/>
    <w:rsid w:val="00DE3528"/>
    <w:rsid w:val="00DE3BFB"/>
    <w:rsid w:val="00DF4416"/>
    <w:rsid w:val="00E0210E"/>
    <w:rsid w:val="00E02129"/>
    <w:rsid w:val="00E02E1A"/>
    <w:rsid w:val="00E02FCC"/>
    <w:rsid w:val="00E174C2"/>
    <w:rsid w:val="00E37196"/>
    <w:rsid w:val="00E40322"/>
    <w:rsid w:val="00E4088A"/>
    <w:rsid w:val="00E419CB"/>
    <w:rsid w:val="00E52DE3"/>
    <w:rsid w:val="00E5331F"/>
    <w:rsid w:val="00E66FC3"/>
    <w:rsid w:val="00E80355"/>
    <w:rsid w:val="00E93782"/>
    <w:rsid w:val="00E94796"/>
    <w:rsid w:val="00E958AE"/>
    <w:rsid w:val="00E978C6"/>
    <w:rsid w:val="00EB611B"/>
    <w:rsid w:val="00EB708B"/>
    <w:rsid w:val="00EC0311"/>
    <w:rsid w:val="00EC2F0B"/>
    <w:rsid w:val="00EC35D1"/>
    <w:rsid w:val="00EC6890"/>
    <w:rsid w:val="00EE52ED"/>
    <w:rsid w:val="00EF15A8"/>
    <w:rsid w:val="00EF468B"/>
    <w:rsid w:val="00EF6F49"/>
    <w:rsid w:val="00F03321"/>
    <w:rsid w:val="00F101FA"/>
    <w:rsid w:val="00F14A51"/>
    <w:rsid w:val="00F30806"/>
    <w:rsid w:val="00F3256B"/>
    <w:rsid w:val="00F3531A"/>
    <w:rsid w:val="00F35798"/>
    <w:rsid w:val="00F36518"/>
    <w:rsid w:val="00F41E02"/>
    <w:rsid w:val="00F46ECC"/>
    <w:rsid w:val="00F47E80"/>
    <w:rsid w:val="00F652FD"/>
    <w:rsid w:val="00F667E7"/>
    <w:rsid w:val="00F71759"/>
    <w:rsid w:val="00F722E5"/>
    <w:rsid w:val="00F87D27"/>
    <w:rsid w:val="00F93536"/>
    <w:rsid w:val="00F94C95"/>
    <w:rsid w:val="00F95320"/>
    <w:rsid w:val="00FA092A"/>
    <w:rsid w:val="00FA373D"/>
    <w:rsid w:val="00FA6480"/>
    <w:rsid w:val="00FB5138"/>
    <w:rsid w:val="00FC7553"/>
    <w:rsid w:val="00FE0816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6067F"/>
  <w15:docId w15:val="{C62F5672-1117-4CCA-B0EB-82783B6A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E80355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80355"/>
    <w:rPr>
      <w:rFonts w:ascii="Arial" w:eastAsia="Calibri" w:hAnsi="Arial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A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908"/>
  </w:style>
  <w:style w:type="paragraph" w:styleId="Stopka">
    <w:name w:val="footer"/>
    <w:basedOn w:val="Normalny"/>
    <w:link w:val="Stopka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908"/>
  </w:style>
  <w:style w:type="paragraph" w:styleId="Akapitzlist">
    <w:name w:val="List Paragraph"/>
    <w:basedOn w:val="Normalny"/>
    <w:uiPriority w:val="34"/>
    <w:qFormat/>
    <w:rsid w:val="008D71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C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C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C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5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4A5DD-306C-4C97-99A6-24AAECC3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5915</Words>
  <Characters>35491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41324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Kamila</cp:lastModifiedBy>
  <cp:revision>2</cp:revision>
  <cp:lastPrinted>2017-06-28T07:12:00Z</cp:lastPrinted>
  <dcterms:created xsi:type="dcterms:W3CDTF">2022-09-04T16:07:00Z</dcterms:created>
  <dcterms:modified xsi:type="dcterms:W3CDTF">2022-09-04T16:07:00Z</dcterms:modified>
</cp:coreProperties>
</file>