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15" w:rsidRDefault="00DE3015" w:rsidP="00ED768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Plan wynikowy</w:t>
      </w:r>
      <w:r w:rsidRPr="003C38AC">
        <w:rPr>
          <w:b/>
          <w:bCs/>
          <w:sz w:val="32"/>
          <w:szCs w:val="32"/>
        </w:rPr>
        <w:t xml:space="preserve"> do wiedzy o społeczeństwie </w:t>
      </w:r>
      <w:r w:rsidR="00ED7689">
        <w:rPr>
          <w:b/>
          <w:bCs/>
          <w:sz w:val="32"/>
          <w:szCs w:val="32"/>
        </w:rPr>
        <w:br/>
      </w:r>
      <w:r w:rsidRPr="003C38AC">
        <w:rPr>
          <w:b/>
          <w:bCs/>
          <w:sz w:val="32"/>
          <w:szCs w:val="32"/>
        </w:rPr>
        <w:t>dla klasy 8 szkoły podstawowej</w:t>
      </w:r>
    </w:p>
    <w:p w:rsidR="00ED7689" w:rsidRPr="00ED7689" w:rsidRDefault="00ED7689" w:rsidP="00ED7689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5000" w:type="pct"/>
        <w:tblLayout w:type="fixed"/>
        <w:tblLook w:val="04A0"/>
      </w:tblPr>
      <w:tblGrid>
        <w:gridCol w:w="2504"/>
        <w:gridCol w:w="2344"/>
        <w:gridCol w:w="2343"/>
        <w:gridCol w:w="2343"/>
        <w:gridCol w:w="2343"/>
        <w:gridCol w:w="2343"/>
      </w:tblGrid>
      <w:tr w:rsidR="00DE3015" w:rsidRPr="007B30E8" w:rsidTr="00551129">
        <w:trPr>
          <w:trHeight w:val="113"/>
        </w:trPr>
        <w:tc>
          <w:tcPr>
            <w:tcW w:w="880" w:type="pct"/>
            <w:vMerge w:val="restart"/>
            <w:vAlign w:val="center"/>
          </w:tcPr>
          <w:p w:rsidR="00DE3015" w:rsidRPr="007B30E8" w:rsidRDefault="00DE3015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:rsidR="00DE3015" w:rsidRPr="007B30E8" w:rsidRDefault="00DE3015" w:rsidP="00441AB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poszczególne oceny</w:t>
            </w:r>
          </w:p>
        </w:tc>
      </w:tr>
      <w:tr w:rsidR="00551129" w:rsidRPr="007B30E8" w:rsidTr="00C96A6A">
        <w:trPr>
          <w:trHeight w:val="150"/>
        </w:trPr>
        <w:tc>
          <w:tcPr>
            <w:tcW w:w="880" w:type="pct"/>
            <w:vMerge/>
            <w:vAlign w:val="center"/>
          </w:tcPr>
          <w:p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1514D" w:rsidRPr="007B30E8" w:rsidTr="00C96A6A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01514D" w:rsidRDefault="00EC2BC5" w:rsidP="00EC2BC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 w:rsidR="0001514D" w:rsidRPr="000151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ŻYCIE SPOŁECZNE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452FBB" w:rsidRDefault="00452FBB" w:rsidP="00452FBB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 w:rsidR="0001514D" w:rsidRPr="00452FBB">
              <w:rPr>
                <w:b/>
              </w:rPr>
              <w:br/>
            </w:r>
            <w:r w:rsidR="00DE3015" w:rsidRPr="00452FBB">
              <w:rPr>
                <w:b/>
              </w:rPr>
              <w:t xml:space="preserve">Człowiek </w:t>
            </w:r>
            <w:r w:rsidR="008A4C72">
              <w:rPr>
                <w:b/>
              </w:rPr>
              <w:br/>
            </w:r>
            <w:bookmarkStart w:id="0" w:name="_GoBack"/>
            <w:bookmarkEnd w:id="0"/>
            <w:r w:rsidR="00DE3015" w:rsidRPr="00452FBB">
              <w:rPr>
                <w:b/>
              </w:rPr>
              <w:t>w społeczeństwie</w:t>
            </w:r>
          </w:p>
          <w:p w:rsidR="00452FBB" w:rsidRPr="00452FBB" w:rsidRDefault="00452FBB" w:rsidP="00452FBB"/>
        </w:tc>
        <w:tc>
          <w:tcPr>
            <w:tcW w:w="824" w:type="pct"/>
          </w:tcPr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aje przykłady potrzeb człowieka,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zaspokajanie jego potrzeb,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 w:rsidR="00DE3015" w:rsidRPr="007B30E8" w:rsidRDefault="00452FBB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zachowań funkcjonujących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swoim środowisku rówieśniczym.</w:t>
            </w:r>
          </w:p>
        </w:tc>
        <w:tc>
          <w:tcPr>
            <w:tcW w:w="824" w:type="pct"/>
          </w:tcPr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potrzeb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podziałem </w:t>
            </w:r>
            <w:r w:rsidRPr="005D6E0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5D6E04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(bezpieczeństwa, przynależności, uznania, samorealizacji i duchowych),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- wymienia podstawowe społeczne oczekiwania wynikające z pełnienia roli dziecka i ucznia,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wylicza przykłady oddziaływania rodziny, szkoły i rówieśników na postawy i zachowania jednostki,</w:t>
            </w:r>
          </w:p>
          <w:p w:rsidR="00452FBB" w:rsidRPr="00452FBB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przedstawia czynniki mające wpływ na samoocenę człowieka,</w:t>
            </w:r>
          </w:p>
          <w:p w:rsidR="00DE3015" w:rsidRPr="00C93418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norm społecznych obowiązujących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wybranych społeczno</w:t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 xml:space="preserve">ściach, np.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>w rodzinie, szkole.</w:t>
            </w:r>
          </w:p>
        </w:tc>
        <w:tc>
          <w:tcPr>
            <w:tcW w:w="824" w:type="pct"/>
          </w:tcPr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człowiek jest istotą społeczną,</w:t>
            </w:r>
          </w:p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 w:rsidR="00DE3015" w:rsidRPr="00CA074D" w:rsidRDefault="00A16A9D" w:rsidP="00CA074D">
            <w:r>
              <w:t xml:space="preserve">- określa, które spośród podanych zachowań są oceniane </w:t>
            </w:r>
            <w:r w:rsidR="00444D7C">
              <w:br/>
            </w:r>
            <w:r>
              <w:t xml:space="preserve">z zastosowaniem norm </w:t>
            </w:r>
            <w:r w:rsidR="00CA074D">
              <w:t>prawnych i uzasadnia swój wybór.</w:t>
            </w:r>
          </w:p>
        </w:tc>
        <w:tc>
          <w:tcPr>
            <w:tcW w:w="824" w:type="pct"/>
          </w:tcPr>
          <w:p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pomiędzy procesem zaspokajania potrzeb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tłumaczy, czym jest osobowość</w:t>
            </w:r>
            <w:r w:rsidR="00EA5A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 i jakie ma związki z socjalizacją,</w:t>
            </w:r>
          </w:p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i rodzica oraz ucznia i nauczyciela,</w:t>
            </w:r>
          </w:p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podaje przyk</w:t>
            </w:r>
            <w:r w:rsidR="00E9493F">
              <w:rPr>
                <w:rFonts w:asciiTheme="minorHAnsi" w:hAnsiTheme="minorHAnsi" w:cstheme="minorHAnsi"/>
                <w:sz w:val="22"/>
                <w:szCs w:val="22"/>
              </w:rPr>
              <w:t>łady konfliktu ról społecznych,</w:t>
            </w:r>
          </w:p>
          <w:p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 w:rsidR="00DE3015" w:rsidRPr="00CA074D" w:rsidRDefault="00A16A9D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teorii Abrahama Maslowa.</w:t>
            </w:r>
          </w:p>
        </w:tc>
        <w:tc>
          <w:tcPr>
            <w:tcW w:w="824" w:type="pct"/>
          </w:tcPr>
          <w:p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omawia zależności między zaspokojeniem potrzeb i wywiązywaniem się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 w:rsidR="00452FBB" w:rsidRDefault="00915E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5E94"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 w:rsidR="00E9493F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E9493F"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przykłady konfliktu ról społecznych, wskazuje przyczyny, konsekwencje, sposoby rozwiązania problemu,</w:t>
            </w:r>
          </w:p>
          <w:p w:rsidR="00DE3015" w:rsidRPr="007B30E8" w:rsidRDefault="00E9493F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problem przestrzegania norm społecznych w swoim środowisku (ocena zjawiska, przyczyn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konsekwencje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Grupy społeczne</w:t>
            </w:r>
          </w:p>
          <w:p w:rsidR="00CA074D" w:rsidRPr="00CA074D" w:rsidRDefault="00CA074D" w:rsidP="00360349"/>
        </w:tc>
        <w:tc>
          <w:tcPr>
            <w:tcW w:w="824" w:type="pct"/>
          </w:tcPr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typowe konflikty występujące w szkole i grupie rówieśniczej,</w:t>
            </w:r>
          </w:p>
          <w:p w:rsid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podstawowe sposoby rozwiązywania konfliktów w 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rupie rówieśniczej i w szkole,</w:t>
            </w:r>
          </w:p>
          <w:p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autorytetów.</w:t>
            </w:r>
          </w:p>
        </w:tc>
        <w:tc>
          <w:tcPr>
            <w:tcW w:w="824" w:type="pct"/>
          </w:tcPr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wyjaśnia, czym jest grupa społeczna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wskazuje dobre i złe strony poszczególnych postaw wobec konfliktu,</w:t>
            </w:r>
          </w:p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proponuje sposoby rozwiązywania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fliktów w grupie rówieśniczej,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społeczeństwie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porównuje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 xml:space="preserve"> grupę nieformalną, koleżeńską z grupą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zadaniową,</w:t>
            </w:r>
          </w:p>
          <w:p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uczestniczy w przygotowaniu projektu dotyczącego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uczuć, jakie towarzyszą ludziom podczas konfliktu.</w:t>
            </w:r>
          </w:p>
        </w:tc>
        <w:tc>
          <w:tcPr>
            <w:tcW w:w="824" w:type="pct"/>
          </w:tcPr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podział grup społecznych,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wymienia warunki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wadzenia skutecznych negocjacji.</w:t>
            </w:r>
          </w:p>
        </w:tc>
        <w:tc>
          <w:tcPr>
            <w:tcW w:w="824" w:type="pct"/>
          </w:tcPr>
          <w:p w:rsidR="00FD0782" w:rsidRDefault="00FD0782" w:rsidP="00FD0782">
            <w:r>
              <w:t xml:space="preserve">- wskazuje wady </w:t>
            </w:r>
            <w:r w:rsidR="00444D7C">
              <w:br/>
            </w:r>
            <w:r>
              <w:t>i zalety różnych metod podejmowania decyzji w grupie,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sytuacji konfliktowych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z codziennego życia, proponuje metody rozwiązania sporu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w każdej z nich i uzasadnia swój wybór,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przytacza przykłady autorytetów, określa, co odróżnia te osoby od idoli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:rsidR="00DE3015" w:rsidRPr="00DF53E4" w:rsidRDefault="00FD0782" w:rsidP="00F83CE8">
            <w:r>
              <w:t xml:space="preserve">- redaguje w punktach przebieg negocjacji </w:t>
            </w:r>
            <w:r w:rsidR="00444D7C">
              <w:br/>
            </w:r>
            <w:r>
              <w:t>w przypadku zaczerpn</w:t>
            </w:r>
            <w:r w:rsidR="00DF53E4">
              <w:t>iętym z</w:t>
            </w:r>
            <w:r w:rsidR="00F83CE8">
              <w:t>e swojego</w:t>
            </w:r>
            <w:r w:rsidR="00DF53E4">
              <w:t xml:space="preserve"> codziennego życia.</w:t>
            </w:r>
          </w:p>
        </w:tc>
        <w:tc>
          <w:tcPr>
            <w:tcW w:w="824" w:type="pct"/>
          </w:tcPr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charakteryzuje strategie przyjmowane w czasie konfliktu,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jednostki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uczuć, jakie towarzyszą ludziom podczas konfliktu.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Komunikacja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autoprezentacja</w:t>
            </w:r>
          </w:p>
          <w:p w:rsidR="007574CC" w:rsidRPr="007574CC" w:rsidRDefault="007574CC" w:rsidP="00B45362"/>
        </w:tc>
        <w:tc>
          <w:tcPr>
            <w:tcW w:w="824" w:type="pct"/>
          </w:tcPr>
          <w:p w:rsidR="007574CC" w:rsidRDefault="000602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wyjaśnia, czym jest komunikacja międzyludzka,</w:t>
            </w:r>
          </w:p>
          <w:p w:rsidR="007574CC" w:rsidRDefault="000602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nazywa uczestników komunikacji (nadawca, odbiorca),</w:t>
            </w:r>
          </w:p>
          <w:p w:rsidR="007574CC" w:rsidRDefault="000602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wymienia podstawowe rodzaje komunikacji,</w:t>
            </w:r>
          </w:p>
          <w:p w:rsidR="007574CC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060294" w:rsidRPr="00060294">
              <w:rPr>
                <w:rFonts w:asciiTheme="minorHAnsi" w:hAnsiTheme="minorHAnsi" w:cstheme="minorHAnsi"/>
                <w:sz w:val="22"/>
                <w:szCs w:val="22"/>
              </w:rPr>
              <w:t>, czym są dyskusja i debata,</w:t>
            </w:r>
          </w:p>
          <w:p w:rsidR="007574CC" w:rsidRDefault="00063E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 w:rsidR="00DE3015" w:rsidRPr="007B30E8" w:rsidRDefault="00063EAE" w:rsidP="00F83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- gromadzi argumenty 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 szkodliwości używek.</w:t>
            </w:r>
          </w:p>
        </w:tc>
        <w:tc>
          <w:tcPr>
            <w:tcW w:w="824" w:type="pct"/>
          </w:tcPr>
          <w:p w:rsidR="00060294" w:rsidRPr="00060294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komunikatów werbalnych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 xml:space="preserve">i niewerbalnych, </w:t>
            </w:r>
          </w:p>
          <w:p w:rsidR="00060294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przedstawia reguły udanej komunikacji,</w:t>
            </w:r>
          </w:p>
          <w:p w:rsidR="00B45362" w:rsidRPr="00060294" w:rsidRDefault="00B45362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wskazuje przykłady łamania zasad komunikacji,</w:t>
            </w:r>
          </w:p>
          <w:p w:rsidR="007574CC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wylicza podstawowe zasady publicznych wystąpień,</w:t>
            </w:r>
          </w:p>
          <w:p w:rsidR="007574CC" w:rsidRDefault="000602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tłumaczy, czym jest trema,</w:t>
            </w:r>
          </w:p>
          <w:p w:rsidR="00060294" w:rsidRPr="00060294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podaje przykładowe elementy składające się na kształtowanie wizerunku,</w:t>
            </w:r>
          </w:p>
          <w:p w:rsidR="007574CC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przytacza przykłady zachowań asertywnych,</w:t>
            </w:r>
          </w:p>
          <w:p w:rsidR="00DE3015" w:rsidRPr="007B30E8" w:rsidRDefault="00063EAE" w:rsidP="007B2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określa różnice</w:t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 xml:space="preserve"> między asertywnością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>a agresją.</w:t>
            </w:r>
          </w:p>
        </w:tc>
        <w:tc>
          <w:tcPr>
            <w:tcW w:w="824" w:type="pct"/>
          </w:tcPr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wyjaśnia, czym różni się przekaz werbalny od niewerbalnego,</w:t>
            </w:r>
          </w:p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tłumaczy, jaką rolę pełni komunikacja niewerbalna,</w:t>
            </w:r>
          </w:p>
          <w:p w:rsidR="007B2C5C" w:rsidRDefault="009A6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B45362" w:rsidRPr="00B45362">
              <w:rPr>
                <w:rFonts w:asciiTheme="minorHAnsi" w:hAnsiTheme="minorHAnsi" w:cstheme="minorHAnsi"/>
                <w:sz w:val="22"/>
                <w:szCs w:val="22"/>
              </w:rPr>
              <w:t>, co oznaczają zaprezentowane na zdjęciach gesty,</w:t>
            </w:r>
          </w:p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omawia elementy składające się na kształtowanie wizerunku,</w:t>
            </w:r>
          </w:p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 w:rsidR="00DE3015" w:rsidRPr="007B30E8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buduje asertywną wypowie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dź na temat szkodliwości używek.</w:t>
            </w:r>
          </w:p>
        </w:tc>
        <w:tc>
          <w:tcPr>
            <w:tcW w:w="824" w:type="pct"/>
          </w:tcPr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omawia sposoby przygotowania publicznego wystąpienia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zainteresowania odbiorców,</w:t>
            </w:r>
          </w:p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proponuje, jak radzić sobie z tremą,</w:t>
            </w:r>
          </w:p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uzasadnia potrzebę umiejętności publicznego występowania,</w:t>
            </w:r>
          </w:p>
          <w:p w:rsidR="00B45362" w:rsidRDefault="00B45362" w:rsidP="00B45362">
            <w:r>
              <w:t>- wyjaśnia społeczne znaczenie umiejętności autoprezentacji,</w:t>
            </w:r>
          </w:p>
          <w:p w:rsidR="00DE3015" w:rsidRPr="007B30E8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t xml:space="preserve"> tłumaczy</w:t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, dlaczego podane przykłady </w:t>
            </w:r>
            <w:proofErr w:type="spellStart"/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zakłócają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skuteczną komunikację.</w:t>
            </w:r>
          </w:p>
        </w:tc>
        <w:tc>
          <w:tcPr>
            <w:tcW w:w="824" w:type="pct"/>
          </w:tcPr>
          <w:p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 w:rsid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:rsidR="00EA5A73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asertywności,</w:t>
            </w:r>
          </w:p>
          <w:p w:rsidR="00DE3015" w:rsidRPr="007B30E8" w:rsidRDefault="00B45362" w:rsidP="00B453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stosuje w praktyce zasady skutecznej komunikacji, np.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wystąpieniu na forum klasy.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Życie rodzinne</w:t>
            </w:r>
          </w:p>
          <w:p w:rsidR="006307F0" w:rsidRPr="006307F0" w:rsidRDefault="006307F0" w:rsidP="00483384"/>
        </w:tc>
        <w:tc>
          <w:tcPr>
            <w:tcW w:w="824" w:type="pct"/>
          </w:tcPr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opowiada o roli </w:t>
            </w: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rodziców, dzieci i osób starszych w rodzinie,</w:t>
            </w:r>
          </w:p>
          <w:p w:rsidR="00DE3015" w:rsidRPr="007B30E8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przedstawia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 ważne dla jego rodziny.</w:t>
            </w:r>
          </w:p>
        </w:tc>
        <w:tc>
          <w:tcPr>
            <w:tcW w:w="824" w:type="pct"/>
          </w:tcPr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cechy rodziny jako grupy społecznej,</w:t>
            </w:r>
          </w:p>
          <w:p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funkcje rodziny i przykłady ich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czynniki sprzyjające zacieśnianiu więzi rodzinnych, </w:t>
            </w:r>
          </w:p>
          <w:p w:rsidR="006307F0" w:rsidRDefault="001A7581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 główne prawa 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podstawowe problemy zagrażające prawidłowemu funkcjonowaniu współczesnych rodzin,</w:t>
            </w:r>
          </w:p>
          <w:p w:rsidR="00DE3015" w:rsidRPr="007B30E8" w:rsidRDefault="006307F0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 w:rsidR="006307F0" w:rsidRDefault="00AE4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4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argumenty na poparcie twierdzenia, że rodzina jest podstawową grupą społeczną,</w:t>
            </w:r>
          </w:p>
          <w:p w:rsidR="00AE4619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omawia najważniejsze 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funkcje rodziny,</w:t>
            </w:r>
          </w:p>
          <w:p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typy rodziny,</w:t>
            </w:r>
          </w:p>
          <w:p w:rsidR="00483384" w:rsidRP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tłumaczy, czym jest władza rodzicielska,</w:t>
            </w:r>
          </w:p>
          <w:p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i obowiązki dzieci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:rsidR="00DE3015" w:rsidRPr="007B30E8" w:rsidRDefault="00483384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nazwy instytucji wspierających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rodziny.</w:t>
            </w:r>
          </w:p>
        </w:tc>
        <w:tc>
          <w:tcPr>
            <w:tcW w:w="824" w:type="pct"/>
          </w:tcPr>
          <w:p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cechy różnych typów rodzin,</w:t>
            </w:r>
          </w:p>
          <w:p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przykłady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poszczególnych funkcji rodziny,</w:t>
            </w:r>
          </w:p>
          <w:p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rozpoznaje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przypadki nieprawidłowego realizowan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przez rodzinę swoich funkcji,</w:t>
            </w:r>
          </w:p>
          <w:p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szczęścia rodzinnego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jego wpływ na człowieka,</w:t>
            </w:r>
          </w:p>
          <w:p w:rsidR="00DE3015" w:rsidRPr="007B30E8" w:rsidRDefault="00763B28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>między systemem wartości a zasadami funkcjonowania rodziny.</w:t>
            </w:r>
          </w:p>
        </w:tc>
        <w:tc>
          <w:tcPr>
            <w:tcW w:w="824" w:type="pct"/>
          </w:tcPr>
          <w:p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funkcjonowanie współczesnej rodziny,</w:t>
            </w:r>
          </w:p>
          <w:p w:rsid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przeprowadza ankietę dotyczącą wartości ważnych w jego 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rodzinie i prezentuje jej wyniki,</w:t>
            </w:r>
          </w:p>
          <w:p w:rsidR="00763B28" w:rsidRPr="00483384" w:rsidRDefault="00763B28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 xml:space="preserve">, jak na poszczególnych etapach życia jednostki, zmienia się rola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rodziny w procesie socjalizacji,</w:t>
            </w:r>
          </w:p>
          <w:p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problemów współczesnych rodzin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 w:rsidR="00DE3015" w:rsidRPr="007B30E8" w:rsidRDefault="00483384" w:rsidP="00E038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Edukacja i praca</w:t>
            </w:r>
          </w:p>
          <w:p w:rsidR="00763B28" w:rsidRPr="00763B28" w:rsidRDefault="00763B28" w:rsidP="009D29B0"/>
        </w:tc>
        <w:tc>
          <w:tcPr>
            <w:tcW w:w="824" w:type="pct"/>
          </w:tcPr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przedstawia podstawowe warianty kontynuowania edukacji po ukończeniu szkoły podstawowej,</w:t>
            </w:r>
          </w:p>
          <w:p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wymienia główne 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etapy skutecznego przygotowania się do pracy zawodowej,</w:t>
            </w:r>
          </w:p>
          <w:p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 w:rsidR="009D29B0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 w:rsidR="00DE3015" w:rsidRPr="007B30E8" w:rsidRDefault="00E0385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 xml:space="preserve"> wskazuje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 xml:space="preserve">y,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u których może szukać pomocy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przypadku narusza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nia praw ucznia.</w:t>
            </w:r>
          </w:p>
        </w:tc>
        <w:tc>
          <w:tcPr>
            <w:tcW w:w="824" w:type="pct"/>
          </w:tcPr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działania, za pomocą których szkoła realizuje poszczególne funkcje,</w:t>
            </w:r>
          </w:p>
          <w:p w:rsidR="009D29B0" w:rsidRDefault="00EC34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9D29B0"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typy szkół tworzących strukturę szkolnictwa w Polsce,</w:t>
            </w:r>
          </w:p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formy organizacji życia społeczności szkolnej,</w:t>
            </w:r>
          </w:p>
          <w:p w:rsidR="001A7581" w:rsidRDefault="001A75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75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edukacja ustawiczna,</w:t>
            </w:r>
          </w:p>
          <w:p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>tłumaczy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, czym jest własna przedsiębiorczość,</w:t>
            </w:r>
          </w:p>
          <w:p w:rsidR="00EC34AD" w:rsidRPr="00EC34AD" w:rsidRDefault="00EC34AD" w:rsidP="00EC3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C34AD">
              <w:rPr>
                <w:rFonts w:asciiTheme="minorHAnsi" w:hAnsiTheme="minorHAnsi" w:cstheme="minorHAnsi"/>
                <w:sz w:val="22"/>
                <w:szCs w:val="22"/>
              </w:rPr>
              <w:t xml:space="preserve">- wylicza przykładowe cechy pożądane </w:t>
            </w:r>
          </w:p>
          <w:p w:rsidR="00EC34AD" w:rsidRDefault="00EC34AD" w:rsidP="00EC3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C34AD">
              <w:rPr>
                <w:rFonts w:asciiTheme="minorHAnsi" w:hAnsiTheme="minorHAnsi" w:cstheme="minorHAnsi"/>
                <w:sz w:val="22"/>
                <w:szCs w:val="22"/>
              </w:rPr>
              <w:t>u przyszłych pracowników,</w:t>
            </w:r>
          </w:p>
          <w:p w:rsidR="00DE3015" w:rsidRPr="007B30E8" w:rsidRDefault="009D29B0" w:rsidP="00782C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polski system szkolnictwa,</w:t>
            </w:r>
          </w:p>
          <w:p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jaki wpływ na rozwój i przyszłość młodego człowieka wywiera szkoła,</w:t>
            </w:r>
          </w:p>
          <w:p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poszczególne instytucje życia szkolnego (organizacja, zadania, formy działania),</w:t>
            </w:r>
          </w:p>
          <w:p w:rsidR="009D29B0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kompetencje właściwe dla wybranych kategorii społeczno-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  <w:t>-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zawodowych,</w:t>
            </w:r>
          </w:p>
          <w:p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planuje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swoją dalszą edukację pod kątem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przyszłej aktywności zawodowej,</w:t>
            </w:r>
          </w:p>
          <w:p w:rsidR="00DE3015" w:rsidRPr="007B30E8" w:rsidRDefault="00E7190B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EC34A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wyjaśnia, jak należy reagować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sposób wybierania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funkcjonowania samorządu uczniowskiego,</w:t>
            </w:r>
          </w:p>
          <w:p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szkoły,</w:t>
            </w:r>
          </w:p>
          <w:p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proponuje różne warianty 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kontynuowania edukacji po ukończeniu szkoły podstawowej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z uwzględnieniem potrzebnych kwalifikacji,</w:t>
            </w:r>
          </w:p>
          <w:p w:rsidR="00DE3015" w:rsidRPr="007B30E8" w:rsidRDefault="009D29B0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przedstawia wady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zalety wyboru poszczegól</w:t>
            </w:r>
            <w:r w:rsidR="00E7190B">
              <w:rPr>
                <w:rFonts w:asciiTheme="minorHAnsi" w:hAnsiTheme="minorHAnsi" w:cstheme="minorHAnsi"/>
                <w:sz w:val="22"/>
                <w:szCs w:val="22"/>
              </w:rPr>
              <w:t>nych wariantów dalszej edukacji.</w:t>
            </w:r>
          </w:p>
        </w:tc>
        <w:tc>
          <w:tcPr>
            <w:tcW w:w="824" w:type="pct"/>
          </w:tcPr>
          <w:p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korzyści płynące z edukacji ustawicznej,</w:t>
            </w:r>
          </w:p>
          <w:p w:rsidR="009D29B0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- przedstawia strategię planowania swojej przyszłości zawodowej,</w:t>
            </w:r>
          </w:p>
          <w:p w:rsidR="00E7190B" w:rsidRPr="00E7190B" w:rsidRDefault="00E7190B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- tłumaczy reguły funkcjonowania rynku pracy,</w:t>
            </w:r>
          </w:p>
          <w:p w:rsidR="00DE3015" w:rsidRPr="007B30E8" w:rsidRDefault="00E7190B" w:rsidP="00A66D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- omawia wymogi współczesnego rynku pracy i ich wpływ na kompe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tencje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pracowników.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2001B3" w:rsidRPr="00F97438" w:rsidRDefault="00FB6200" w:rsidP="009C160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Ekonomia na co dzień</w:t>
            </w:r>
          </w:p>
        </w:tc>
        <w:tc>
          <w:tcPr>
            <w:tcW w:w="824" w:type="pct"/>
          </w:tcPr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czym jest gospodarstwo domowe,</w:t>
            </w:r>
          </w:p>
          <w:p w:rsidR="009C1605" w:rsidRPr="009C1605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tłumaczy pojęcie budżetu,</w:t>
            </w:r>
          </w:p>
          <w:p w:rsidR="002001B3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wylicza podstawowe prawa przysługujące konsumentowi,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wypełnia typowy formularz reklamacyjny,</w:t>
            </w:r>
          </w:p>
          <w:p w:rsidR="00DE3015" w:rsidRPr="007B30E8" w:rsidRDefault="00DE301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oblicza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dochody i wydatkigospodarstwa domowego.</w:t>
            </w:r>
          </w:p>
        </w:tc>
        <w:tc>
          <w:tcPr>
            <w:tcW w:w="824" w:type="pct"/>
          </w:tcPr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strukturę typowego budżetu domowego,</w:t>
            </w:r>
          </w:p>
          <w:p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podaje przykłady łamania praw konsumenta,</w:t>
            </w:r>
          </w:p>
          <w:p w:rsidR="00DE3015" w:rsidRPr="007B30E8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tłumaczy podstawowe zasady ekonomii kierujące budżetem gospodarstwa domowego,</w:t>
            </w:r>
          </w:p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przedstawia zasady świadomych, bezpiecznych zakupów,</w:t>
            </w:r>
          </w:p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wskazuje, w jakich przypadkach konsument ma prawo do zwrotu towaru,</w:t>
            </w:r>
          </w:p>
          <w:p w:rsidR="00DE3015" w:rsidRPr="007B30E8" w:rsidRDefault="00F97438" w:rsidP="00504A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wymienia instyt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ucje chroniące prawa konsumenta.</w:t>
            </w:r>
          </w:p>
        </w:tc>
        <w:tc>
          <w:tcPr>
            <w:tcW w:w="824" w:type="pct"/>
          </w:tcPr>
          <w:p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typy dochodów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i wydatków składających się na strukturę budżetu domowego,</w:t>
            </w:r>
          </w:p>
          <w:p w:rsidR="00DE3015" w:rsidRPr="007B30E8" w:rsidRDefault="00F97438" w:rsidP="00F974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pisze reklamację.</w:t>
            </w:r>
          </w:p>
        </w:tc>
        <w:tc>
          <w:tcPr>
            <w:tcW w:w="824" w:type="pct"/>
          </w:tcPr>
          <w:p w:rsidR="00DE3015" w:rsidRPr="007B30E8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wyjaśnia, jak bycie świadomym konsumentem wpływa na funkc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jonowanie gospodarstwa domowego.</w:t>
            </w:r>
          </w:p>
        </w:tc>
      </w:tr>
      <w:tr w:rsidR="0001514D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01514D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Prawo i prawa człowieka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FB6200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</w:t>
            </w:r>
            <w:r w:rsidR="00DE3015" w:rsidRPr="00FB6200">
              <w:rPr>
                <w:b/>
              </w:rPr>
              <w:t>rawa człowieka</w:t>
            </w:r>
          </w:p>
          <w:p w:rsidR="00DE3015" w:rsidRPr="007B30E8" w:rsidRDefault="00DE3015" w:rsidP="00A93C81"/>
        </w:tc>
        <w:tc>
          <w:tcPr>
            <w:tcW w:w="824" w:type="pct"/>
          </w:tcPr>
          <w:p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czym jest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Powszechna deklaracja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444D7C" w:rsidRDefault="00A93C81" w:rsidP="00A93C8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zawarte w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</w:t>
            </w:r>
          </w:p>
          <w:p w:rsidR="00A93C81" w:rsidRPr="00A93C81" w:rsidRDefault="00A93C81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0310D" w:rsidRDefault="00A93C81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podaje przykłady łamania praw dziecka,</w:t>
            </w:r>
          </w:p>
          <w:p w:rsidR="00DE3015" w:rsidRDefault="00A93C81" w:rsidP="00034C4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UNICEF,</w:t>
            </w:r>
          </w:p>
          <w:p w:rsidR="00A93C81" w:rsidRPr="007B30E8" w:rsidRDefault="00A93C81" w:rsidP="00034C4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rozwija skrót UNICEF.</w:t>
            </w:r>
          </w:p>
        </w:tc>
        <w:tc>
          <w:tcPr>
            <w:tcW w:w="824" w:type="pct"/>
          </w:tcPr>
          <w:p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określa funkcje praw człowieka,</w:t>
            </w:r>
          </w:p>
          <w:p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 w:rsidR="00A93C81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, na czym polega szczególne znaczenie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93C81" w:rsidRPr="00A93C81" w:rsidRDefault="00B95970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sformułowania preambuły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5B713C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podaje okoliczności uchwalenia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cech praw człowieka,</w:t>
            </w:r>
          </w:p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omawia genezę i treść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Konwencji 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prezentuje okoliczności powstania i działalność UNICEF,</w:t>
            </w:r>
          </w:p>
          <w:p w:rsidR="00DE3015" w:rsidRPr="007B30E8" w:rsidRDefault="00A93C81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w człowieka w różnych sytuacjach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proponuje hierarchię funkcji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B95970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uzasadnia potrzebę istnienia międzynarodowego systemu ochrony praw człowieka,</w:t>
            </w:r>
          </w:p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przedstawia historię praw człowieka,</w:t>
            </w:r>
          </w:p>
          <w:p w:rsidR="00DE3015" w:rsidRDefault="00A93C81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na podstawie preambuły </w:t>
            </w:r>
            <w:r w:rsidRPr="00457648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wykazuje kon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ieczność ochrony praw człowieka,</w:t>
            </w:r>
          </w:p>
          <w:p w:rsidR="00B95970" w:rsidRPr="007B30E8" w:rsidRDefault="00B95970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praw człowieka w różnych sytuacjach i przytacza trafne argumenty.</w:t>
            </w:r>
          </w:p>
        </w:tc>
        <w:tc>
          <w:tcPr>
            <w:tcW w:w="824" w:type="pct"/>
          </w:tcPr>
          <w:p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na wybranych przykładach wykazuje, że godność człowieka jest podstawą różnych systemów moralnych,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57648">
              <w:rPr>
                <w:rFonts w:asciiTheme="minorHAnsi" w:hAnsiTheme="minorHAnsi" w:cstheme="minorHAnsi"/>
                <w:sz w:val="22"/>
                <w:szCs w:val="22"/>
              </w:rPr>
              <w:t>proponuje</w:t>
            </w:r>
            <w:r w:rsidR="00CB1171">
              <w:rPr>
                <w:rFonts w:asciiTheme="minorHAnsi" w:hAnsiTheme="minorHAnsi" w:cstheme="minorHAnsi"/>
                <w:sz w:val="22"/>
                <w:szCs w:val="22"/>
              </w:rPr>
              <w:t xml:space="preserve"> sposobywłączenia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CB1171">
              <w:rPr>
                <w:rFonts w:asciiTheme="minorHAnsi" w:hAnsiTheme="minorHAnsi" w:cstheme="minorHAnsi"/>
                <w:sz w:val="22"/>
                <w:szCs w:val="22"/>
              </w:rPr>
              <w:t>łodych ludzi</w:t>
            </w:r>
            <w:r w:rsidR="00790AEF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457648">
              <w:rPr>
                <w:rFonts w:asciiTheme="minorHAnsi" w:hAnsiTheme="minorHAnsi" w:cstheme="minorHAnsi"/>
                <w:sz w:val="22"/>
                <w:szCs w:val="22"/>
              </w:rPr>
              <w:t>iałania prowadzone przez UNICEF.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Katalog praw człowieka</w:t>
            </w:r>
          </w:p>
          <w:p w:rsidR="00457648" w:rsidRPr="00457648" w:rsidRDefault="00457648" w:rsidP="000751B7"/>
        </w:tc>
        <w:tc>
          <w:tcPr>
            <w:tcW w:w="824" w:type="pct"/>
          </w:tcPr>
          <w:p w:rsidR="0045764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wylicza kateg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orie praw człowieka.</w:t>
            </w:r>
          </w:p>
        </w:tc>
        <w:tc>
          <w:tcPr>
            <w:tcW w:w="824" w:type="pct"/>
          </w:tcPr>
          <w:p w:rsidR="00444D7C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wymienia główne wolności i prawa człowieka i obywatela zagwarantowane </w:t>
            </w:r>
          </w:p>
          <w:p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wyjaśnia różnicę między prawami a wolnościami,</w:t>
            </w:r>
          </w:p>
          <w:p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 w:rsidR="00DE3015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omawia poszcz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ególne kategorie praw człowieka,</w:t>
            </w:r>
          </w:p>
          <w:p w:rsidR="00B95970" w:rsidRPr="00B95970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</w:p>
          <w:p w:rsidR="00B95970" w:rsidRPr="007B30E8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C330E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 w:rsidR="00DE3015" w:rsidRPr="007B30E8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</w:t>
            </w:r>
            <w:r w:rsidR="001B124B">
              <w:rPr>
                <w:rFonts w:asciiTheme="minorHAnsi" w:hAnsiTheme="minorHAnsi" w:cstheme="minorHAnsi"/>
                <w:sz w:val="22"/>
                <w:szCs w:val="22"/>
              </w:rPr>
              <w:t>j, drugiej i trzeciej generacji.</w:t>
            </w:r>
          </w:p>
        </w:tc>
        <w:tc>
          <w:tcPr>
            <w:tcW w:w="824" w:type="pct"/>
          </w:tcPr>
          <w:p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uzasadnia, że wolności i praw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 xml:space="preserve">a polityczne są 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konieczne dla funkcjonowania demokracji,</w:t>
            </w:r>
          </w:p>
          <w:p w:rsidR="00DE3015" w:rsidRPr="007B30E8" w:rsidRDefault="00C95100" w:rsidP="00E776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i działalność Malali Yousafzai.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Ochrona praw człowieka</w:t>
            </w:r>
          </w:p>
          <w:p w:rsidR="001B124B" w:rsidRPr="001B124B" w:rsidRDefault="001B124B" w:rsidP="001577DC"/>
        </w:tc>
        <w:tc>
          <w:tcPr>
            <w:tcW w:w="824" w:type="pct"/>
          </w:tcPr>
          <w:p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 w:rsidR="009A5F8F" w:rsidRDefault="009A5F8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łosić do Rzecznika Praw Dziecka.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 w:rsidR="009A5F8F" w:rsidRP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 w:rsid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o interwencja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Rzecznika Praw Obywatelskich,</w:t>
            </w:r>
          </w:p>
          <w:p w:rsidR="001577DC" w:rsidRPr="001577DC" w:rsidRDefault="001577DC" w:rsidP="001577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 w:rsidR="00DE3015" w:rsidRPr="007B30E8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 xml:space="preserve">- uczestniczy w </w:t>
            </w:r>
            <w:r w:rsidRPr="001577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przygotowaniu projektu dotyczącego ochrony praw człowieka.</w:t>
            </w:r>
          </w:p>
        </w:tc>
        <w:tc>
          <w:tcPr>
            <w:tcW w:w="824" w:type="pct"/>
          </w:tcPr>
          <w:p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przyczyny łamania praw człowieka,</w:t>
            </w:r>
          </w:p>
          <w:p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 w:rsidR="00990266" w:rsidRP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 w:rsidR="00EA76EF" w:rsidRPr="007B30E8" w:rsidRDefault="00990266" w:rsidP="00EA76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petencje Rzecznika Praw Dziecka.</w:t>
            </w:r>
          </w:p>
        </w:tc>
        <w:tc>
          <w:tcPr>
            <w:tcW w:w="824" w:type="pct"/>
          </w:tcPr>
          <w:p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działalność wybranych organizacji pozarządowych działających 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na rzecz ochrony praw człowieka,</w:t>
            </w:r>
          </w:p>
          <w:p w:rsidR="00DE3015" w:rsidRPr="007B30E8" w:rsidRDefault="009A5F8F" w:rsidP="00C944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, jaką rolę </w:t>
            </w:r>
            <w:r w:rsidR="00444D7C" w:rsidRPr="009A5F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>w państwie demokratycznym odgrywa system ochrony praw człowieka.</w:t>
            </w:r>
          </w:p>
        </w:tc>
        <w:tc>
          <w:tcPr>
            <w:tcW w:w="824" w:type="pct"/>
          </w:tcPr>
          <w:p w:rsidR="00990266" w:rsidRP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przygotowuje prezentację na temat działalności wybranej organizacji pozarządowej zajmującej się ochroną praw człowieka,</w:t>
            </w:r>
          </w:p>
          <w:p w:rsidR="00DE3015" w:rsidRPr="007B30E8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Bezpieczeństwo nieletnich</w:t>
            </w:r>
          </w:p>
          <w:p w:rsidR="00E31344" w:rsidRPr="00E31344" w:rsidRDefault="00E31344" w:rsidP="00CC0289"/>
        </w:tc>
        <w:tc>
          <w:tcPr>
            <w:tcW w:w="824" w:type="pct"/>
          </w:tcPr>
          <w:p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wskazuje przykładowe osoby i instytucje, do których można się zwrócić w sytuacji doświadczania przemocy,</w:t>
            </w:r>
          </w:p>
          <w:p w:rsidR="00E31344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E085E">
              <w:rPr>
                <w:rFonts w:asciiTheme="minorHAnsi" w:hAnsiTheme="minorHAnsi" w:cstheme="minorHAnsi"/>
                <w:sz w:val="22"/>
                <w:szCs w:val="22"/>
              </w:rPr>
              <w:t>wymienia główne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 zalety </w:t>
            </w:r>
            <w:r w:rsidR="00CC0289">
              <w:rPr>
                <w:rFonts w:asciiTheme="minorHAnsi" w:hAnsiTheme="minorHAnsi" w:cstheme="minorHAnsi"/>
                <w:sz w:val="22"/>
                <w:szCs w:val="22"/>
              </w:rPr>
              <w:t xml:space="preserve">i wady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korzystania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AA6934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wykresu dotyczącego zwyczajów związanych z korzystaniem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="00CC0289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CC02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E31344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tłumaczy, czym są społeczności internetowe,</w:t>
            </w:r>
          </w:p>
          <w:p w:rsid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o zagrożeniach obecnych w środowisku sieciowym</w:t>
            </w:r>
            <w:r w:rsidR="005A7476">
              <w:rPr>
                <w:rFonts w:asciiTheme="minorHAnsi" w:hAnsiTheme="minorHAnsi" w:cstheme="minorHAnsi"/>
                <w:sz w:val="22"/>
                <w:szCs w:val="22"/>
              </w:rPr>
              <w:t xml:space="preserve"> (cyberprzemoc)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EE085E" w:rsidRPr="00AA6934" w:rsidRDefault="00EE085E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85E">
              <w:rPr>
                <w:rFonts w:asciiTheme="minorHAnsi" w:hAnsiTheme="minorHAnsi" w:cstheme="minorHAnsi"/>
                <w:sz w:val="22"/>
                <w:szCs w:val="22"/>
              </w:rPr>
              <w:t>- wylicza skutki przemocy,</w:t>
            </w:r>
          </w:p>
          <w:p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wykorzystywaniem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czym są przemoc fizyczna, psychiczna, dręczenie,</w:t>
            </w:r>
          </w:p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proponuje, jak na przemoc powinni reagować jej świadkowie,</w:t>
            </w:r>
          </w:p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opowiada o różnych sposobach szukania pomocy w sytuacji doświadczania przemocy,</w:t>
            </w:r>
          </w:p>
          <w:p w:rsidR="00C92DBB" w:rsidRPr="00C92DBB" w:rsidRDefault="00C92DBB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 w:rsidR="00DE3015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przedstawia korzyści, jaki</w:t>
            </w:r>
            <w:r w:rsidR="00A40189">
              <w:rPr>
                <w:rFonts w:asciiTheme="minorHAnsi" w:hAnsiTheme="minorHAnsi" w:cstheme="minorHAnsi"/>
                <w:sz w:val="22"/>
                <w:szCs w:val="22"/>
              </w:rPr>
              <w:t xml:space="preserve">e zyskują użytkownicy </w:t>
            </w:r>
            <w:proofErr w:type="spellStart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aktywnie </w:t>
            </w: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uczestniczy </w:t>
            </w:r>
          </w:p>
          <w:p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 w:rsidR="00A40189" w:rsidRPr="007B30E8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omawia konsekwencje przemocy dla osób, które jej doświadczyły,</w:t>
            </w:r>
          </w:p>
          <w:p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zjawiska uzależnienia od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cyberprzemo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>cy</w:t>
            </w:r>
            <w:proofErr w:type="spellEnd"/>
            <w:r w:rsidR="009830F3">
              <w:rPr>
                <w:rFonts w:asciiTheme="minorHAnsi" w:hAnsiTheme="minorHAnsi" w:cstheme="minorHAnsi"/>
                <w:sz w:val="22"/>
                <w:szCs w:val="22"/>
              </w:rPr>
              <w:t xml:space="preserve">, oszustw i wyłudzeń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>w sieci oraz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podaje metody przeciwdziałania tym zjawiskom,</w:t>
            </w:r>
          </w:p>
          <w:p w:rsidR="00DE3015" w:rsidRPr="007B30E8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:rsidR="00C92DBB" w:rsidRPr="00C92DBB" w:rsidRDefault="00C92DBB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analizuje wyniki ogólnopolskiego badania uczniów dotyczącego wykorzystywania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i porównuje je z własnymi doświadczeniami,</w:t>
            </w:r>
          </w:p>
          <w:p w:rsidR="00DE3015" w:rsidRPr="007B30E8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przygotowuje poradnik bezpi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ecznego korzystania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Nieletni wobec</w:t>
            </w:r>
            <w:r w:rsidR="00DE3015" w:rsidRPr="00FB6200">
              <w:rPr>
                <w:b/>
              </w:rPr>
              <w:t xml:space="preserve"> prawa</w:t>
            </w:r>
          </w:p>
          <w:p w:rsidR="00E019EA" w:rsidRPr="00E019EA" w:rsidRDefault="00E019EA" w:rsidP="009B2FA7"/>
        </w:tc>
        <w:tc>
          <w:tcPr>
            <w:tcW w:w="824" w:type="pct"/>
          </w:tcPr>
          <w:p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tłumaczy, kim są niepełnoletni i nieletni,</w:t>
            </w:r>
          </w:p>
          <w:p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spraw, którymi zajmuje się policja,</w:t>
            </w:r>
          </w:p>
          <w:p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 w:rsidR="00E019EA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prawa przysługujące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:rsidR="00514F19" w:rsidRPr="007B30E8" w:rsidRDefault="00C260D4" w:rsidP="009B2F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wykresów dotycz</w:t>
            </w:r>
            <w:r w:rsidR="009B2FA7">
              <w:rPr>
                <w:rFonts w:asciiTheme="minorHAnsi" w:hAnsiTheme="minorHAnsi" w:cstheme="minorHAnsi"/>
                <w:sz w:val="22"/>
                <w:szCs w:val="22"/>
              </w:rPr>
              <w:t>ących przestępczości nieletnich.</w:t>
            </w:r>
          </w:p>
        </w:tc>
        <w:tc>
          <w:tcPr>
            <w:tcW w:w="824" w:type="pct"/>
          </w:tcPr>
          <w:p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wymienia główne zasady odpowiedzialności 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prawnej nieletnich,</w:t>
            </w:r>
          </w:p>
          <w:p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dorosłych,</w:t>
            </w:r>
          </w:p>
          <w:p w:rsidR="00C260D4" w:rsidRPr="00C260D4" w:rsidRDefault="001E3EF5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260D4"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przykłady spraw, którymi zajmuje się straż miejska (gminna),</w:t>
            </w:r>
          </w:p>
          <w:p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podaje podstawowe uprawnienia straży miejskiej (gminnej),</w:t>
            </w:r>
          </w:p>
          <w:p w:rsidR="00E019EA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 w:rsidRPr="00C260D4">
              <w:rPr>
                <w:rFonts w:asciiTheme="minorHAnsi" w:hAnsiTheme="minorHAnsi" w:cstheme="minorHAnsi"/>
                <w:i/>
                <w:sz w:val="22"/>
                <w:szCs w:val="22"/>
              </w:rPr>
              <w:t>Niebieskich kartach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domowej,</w:t>
            </w:r>
          </w:p>
          <w:p w:rsidR="00DE3015" w:rsidRPr="007B30E8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  <w:tc>
          <w:tcPr>
            <w:tcW w:w="824" w:type="pct"/>
          </w:tcPr>
          <w:p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wskazuje, w jakich przypadkach odpowiedzialność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ponosi sprawca,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 w:rsidR="00224A74" w:rsidRPr="00224A74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zadania policji,</w:t>
            </w:r>
          </w:p>
          <w:p w:rsidR="009B2FA7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prawa przysługujące obywatelom (zwłaszcza niepełnoletnim)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(gminnej),</w:t>
            </w:r>
          </w:p>
          <w:p w:rsidR="00DE3015" w:rsidRPr="007B30E8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 wystąpienia przemocy domowej.</w:t>
            </w:r>
          </w:p>
        </w:tc>
        <w:tc>
          <w:tcPr>
            <w:tcW w:w="824" w:type="pct"/>
          </w:tcPr>
          <w:p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jakie są cele postępowania sądowego wobec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niepełnoletnich,</w:t>
            </w:r>
          </w:p>
          <w:p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określa czynniki brane pod uwagę przez organy państwowe przy rozstrzyganiu spraw dotyczących nieletnich,</w:t>
            </w:r>
          </w:p>
          <w:p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porządkowymi,</w:t>
            </w:r>
          </w:p>
          <w:p w:rsidR="00DE3015" w:rsidRPr="007B30E8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świadkiem.</w:t>
            </w:r>
          </w:p>
        </w:tc>
        <w:tc>
          <w:tcPr>
            <w:tcW w:w="824" w:type="pct"/>
          </w:tcPr>
          <w:p w:rsidR="009B2FA7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wymienia inne niż policja i straż miejska (gminna) służby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porządkowe i określa ich uprawnienia,</w:t>
            </w:r>
          </w:p>
          <w:p w:rsidR="00DE3015" w:rsidRPr="007B30E8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</w:tr>
      <w:tr w:rsidR="00C96A6A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Społeczność lokalna i regionalna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DC1FCE" w:rsidP="00DC1F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  <w:p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wymienia rodzaje samorządów 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działających w Polsce,</w:t>
            </w:r>
          </w:p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podaje przykłady zadań samorządów,</w:t>
            </w:r>
          </w:p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jednostki podziału terytorialnego w Polsce,</w:t>
            </w:r>
          </w:p>
          <w:p w:rsidR="009830F3" w:rsidRDefault="009830F3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 xml:space="preserve">- podaje nazwy gminy, powiatu i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 w:rsidR="00DE3015" w:rsidRPr="007B30E8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wykresu.</w:t>
            </w:r>
          </w:p>
        </w:tc>
        <w:tc>
          <w:tcPr>
            <w:tcW w:w="824" w:type="pct"/>
          </w:tcPr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funkcjonowanie samorządu terytorialnego,</w:t>
            </w:r>
          </w:p>
          <w:p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 organy samorządu terytorialnego,</w:t>
            </w:r>
          </w:p>
          <w:p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wskazuje podobieństwa i różnice między państwem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 w:rsidR="00DE3015" w:rsidRPr="00335801" w:rsidRDefault="00DC1FCE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w przygotowaniu prezentacji na tema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 xml:space="preserve">t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w którym mieszka (</w:t>
            </w:r>
            <w:r w:rsidR="00335801" w:rsidRPr="00335801">
              <w:rPr>
                <w:rFonts w:asciiTheme="minorHAnsi" w:hAnsiTheme="minorHAnsi" w:cstheme="minorHAnsi"/>
                <w:sz w:val="22"/>
                <w:szCs w:val="22"/>
              </w:rPr>
              <w:t>znajduje informacje na odpowiednich stronach internetowych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DC1FCE" w:rsidRDefault="005D791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wymienia zadania samorządów terytorialnych, zawodowych, </w:t>
            </w: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ucznio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porównuje te jednostki,</w:t>
            </w:r>
          </w:p>
          <w:p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tłumaczy, czym się różni gmina wiejska od gminy miejsko-wiejskiej i miejskiej,</w:t>
            </w:r>
          </w:p>
          <w:p w:rsidR="00DE3015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określa, jaki chara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>kter ma gmina, w której mieszka,</w:t>
            </w:r>
          </w:p>
          <w:p w:rsidR="009B370E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</w:p>
          <w:p w:rsidR="009B370E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województwa, </w:t>
            </w:r>
          </w:p>
          <w:p w:rsidR="009B370E" w:rsidRPr="007B30E8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którym mieszka.</w:t>
            </w:r>
          </w:p>
        </w:tc>
        <w:tc>
          <w:tcPr>
            <w:tcW w:w="824" w:type="pct"/>
          </w:tcPr>
          <w:p w:rsidR="00DA3AC5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państwie demokratycznym odgrywa samorząd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terytorialny,</w:t>
            </w:r>
          </w:p>
          <w:p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omawia zasady niezależności samorządów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decentralizacji władzy publicznej,</w:t>
            </w:r>
          </w:p>
          <w:p w:rsidR="00DE3015" w:rsidRPr="007B30E8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yciągnięte przez siebie wnioski.</w:t>
            </w:r>
          </w:p>
        </w:tc>
        <w:tc>
          <w:tcPr>
            <w:tcW w:w="824" w:type="pct"/>
          </w:tcPr>
          <w:p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w jakich przypadkach zostaje wprowadzony zarząd komisaryczny,</w:t>
            </w:r>
          </w:p>
          <w:p w:rsidR="00DA3AC5" w:rsidRPr="00DA3AC5" w:rsidRDefault="00DA3AC5" w:rsidP="00DA3A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ocenia, czy system władz samorządowych sprzyja zaangażowaniu mieszkańców w życie społeczności lokalnej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przytacza argumenty na poparcie swojego stanowiska,</w:t>
            </w:r>
          </w:p>
          <w:p w:rsidR="00DE3015" w:rsidRPr="007B30E8" w:rsidRDefault="00DA3AC5" w:rsidP="005377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formie prezentację na temat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 którym mieszka.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C96A6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/>
                <w:b/>
                <w:sz w:val="22"/>
                <w:szCs w:val="22"/>
              </w:rPr>
              <w:t>Samorząd gminny</w:t>
            </w:r>
          </w:p>
          <w:p w:rsidR="003A6F3D" w:rsidRPr="003A6F3D" w:rsidRDefault="003A6F3D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 w:rsidR="003A6F3D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czym jest budżet obywatelski,</w:t>
            </w:r>
          </w:p>
          <w:p w:rsidR="00DE3015" w:rsidRPr="007B30E8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przygotowuje notatkę na temat władz gminy, w której mieszka (praca urzędu gminy, osoby pełniące najważniejsze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unkcje w gminie).</w:t>
            </w:r>
          </w:p>
        </w:tc>
        <w:tc>
          <w:tcPr>
            <w:tcW w:w="824" w:type="pct"/>
          </w:tcPr>
          <w:p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gminy,</w:t>
            </w:r>
          </w:p>
          <w:p w:rsidR="00182619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podaje główne źródła finasowania gminy oraz jej wydatki,</w:t>
            </w:r>
          </w:p>
          <w:p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 w:rsidR="003A6F3D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005F3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przygotowaniu prezentacji na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w których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odszukuje na stronach urzędu swojej gminy informacje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o działalności młodzieżowej rady gminy, inwestycjach ze środków unijnych, budżecie obywatelskim,</w:t>
            </w:r>
          </w:p>
          <w:p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 w:rsidR="00DE3015" w:rsidRPr="007B30E8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zadania poszczególnych organów władzy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przedstawia, jak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jest uchwalany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budżet obywatelski,</w:t>
            </w:r>
          </w:p>
          <w:p w:rsidR="00DE3015" w:rsidRPr="007B30E8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korzyści wynikające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z funkcj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onowania budżetu obywatelskiego.</w:t>
            </w:r>
          </w:p>
        </w:tc>
        <w:tc>
          <w:tcPr>
            <w:tcW w:w="824" w:type="pct"/>
          </w:tcPr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zasady referendum lokalnego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tłumaczy, czemu służą raporty o stanie gminy,</w:t>
            </w:r>
          </w:p>
          <w:p w:rsidR="00182619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opisuje strukturę budżetu gminy,</w:t>
            </w:r>
          </w:p>
          <w:p w:rsid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określa znaczenie środków unijnych dla realizacji zadań przez gminę,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dyskusji o bieżących problemach społeczności lokalnej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DE3015" w:rsidRPr="007B30E8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ć angażowania się mieszkańców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życie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 gminy i rozwiązywanie </w:t>
            </w:r>
            <w:r w:rsidR="0090349E">
              <w:rPr>
                <w:rFonts w:asciiTheme="minorHAnsi" w:hAnsiTheme="minorHAnsi" w:cstheme="minorHAnsi"/>
                <w:sz w:val="22"/>
                <w:szCs w:val="22"/>
              </w:rPr>
              <w:t>jej problemów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005F3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w których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 w:rsidR="00182619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gromadzi wiadomości na temat funkcjonowania budżetów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obywatelskich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 w:rsidR="00DE3015" w:rsidRPr="007B30E8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strategii rozwiązania określonego problemu społeczności lokalnej.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  <w:p w:rsidR="00335801" w:rsidRPr="00335801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wymienia zadania powiatu,</w:t>
            </w:r>
          </w:p>
          <w:p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określa zadania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samorządu wojewódzkiego,</w:t>
            </w:r>
          </w:p>
          <w:p w:rsidR="00DE3015" w:rsidRPr="007B30E8" w:rsidRDefault="00335801" w:rsidP="00604C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znajdują się siedziby władz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 xml:space="preserve">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>w których mieszka.</w:t>
            </w:r>
          </w:p>
        </w:tc>
        <w:tc>
          <w:tcPr>
            <w:tcW w:w="824" w:type="pct"/>
          </w:tcPr>
          <w:p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sposób wyboru i odwołania organów powiatu,</w:t>
            </w:r>
          </w:p>
          <w:p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odwoływane organy wojewódzkie,</w:t>
            </w:r>
          </w:p>
          <w:p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województwa (znajduje informacje na odpowiednich stronach internetowych),</w:t>
            </w:r>
          </w:p>
          <w:p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przygotowuje notatkę dotyczącą struktury politycznej sejmiku swojego województwa,</w:t>
            </w:r>
          </w:p>
          <w:p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w przygotowaniu projektu lub prezentacji na temat swojego regionu (postaci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 i wydarzenia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 dziejów, tradycje, zwyczaje),</w:t>
            </w:r>
          </w:p>
          <w:p w:rsidR="00DE3015" w:rsidRPr="007B30E8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koncepcji akcji promującej region za granicą.</w:t>
            </w:r>
          </w:p>
        </w:tc>
        <w:tc>
          <w:tcPr>
            <w:tcW w:w="824" w:type="pct"/>
          </w:tcPr>
          <w:p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rozróżnia zadania rady powiatu i zarządu powiatu,</w:t>
            </w:r>
          </w:p>
          <w:p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odróżnia organy uchwałodawcze od organów wykonawczych powiatu 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województwa,</w:t>
            </w:r>
          </w:p>
          <w:p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bierze aktywny udział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porównuje strukturę władz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określa, które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wojewódzkiego mogą zostać odwołane przez mieszkańców,</w:t>
            </w:r>
          </w:p>
          <w:p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wskazuje zadania wykonywane przez samorząd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 gminny, powiatowy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wojewódzki.</w:t>
            </w:r>
          </w:p>
        </w:tc>
        <w:tc>
          <w:tcPr>
            <w:tcW w:w="824" w:type="pct"/>
          </w:tcPr>
          <w:p w:rsidR="00AE56AE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województwa,</w:t>
            </w:r>
          </w:p>
          <w:p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analizuje wpływ struktury politycznej sejmiku województwa na pracę organów samorządu,</w:t>
            </w:r>
          </w:p>
          <w:p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lub przygotowaniu prezentacji na temat swojego regionu (postaci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 i wydarzenia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z dziejów, tradycje, zwyczaje),</w:t>
            </w:r>
          </w:p>
          <w:p w:rsidR="00DE3015" w:rsidRPr="007B30E8" w:rsidRDefault="003E11A2" w:rsidP="00CC37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koncepcji akcji promującej region za granicą.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C96A6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Obywatele a </w:t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organy samorządu</w:t>
            </w:r>
          </w:p>
          <w:p w:rsidR="00ED6AF7" w:rsidRPr="00ED6AF7" w:rsidRDefault="00ED6AF7" w:rsidP="004E64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ED6AF7" w:rsidRDefault="007C72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C72E3">
              <w:rPr>
                <w:rFonts w:asciiTheme="minorHAnsi" w:hAnsiTheme="minorHAnsi" w:cstheme="minorHAnsi"/>
                <w:sz w:val="22"/>
                <w:szCs w:val="22"/>
              </w:rPr>
              <w:t>- tłumaczy, jak przygotować się do wizyty w urzędzie,</w:t>
            </w:r>
          </w:p>
          <w:p w:rsidR="000E69D3" w:rsidRDefault="000E69D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E69D3">
              <w:rPr>
                <w:rFonts w:asciiTheme="minorHAnsi" w:hAnsiTheme="minorHAnsi" w:cstheme="minorHAnsi"/>
                <w:sz w:val="22"/>
                <w:szCs w:val="22"/>
              </w:rPr>
              <w:t>- wymienia rodzaje spraw, którymi zajmują się poszczególne urzędy,</w:t>
            </w:r>
          </w:p>
          <w:p w:rsidR="000E69D3" w:rsidRDefault="000E69D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odszukuje</w:t>
            </w:r>
            <w:r w:rsidRPr="000E69D3">
              <w:rPr>
                <w:rFonts w:asciiTheme="minorHAnsi" w:hAnsiTheme="minorHAnsi" w:cstheme="minorHAnsi"/>
                <w:sz w:val="22"/>
                <w:szCs w:val="22"/>
              </w:rPr>
              <w:t xml:space="preserve"> stronę internetową własnego urzędu gminy, starostwa powia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towego, urzędu marszałkowskiego,</w:t>
            </w:r>
          </w:p>
          <w:p w:rsidR="00ED6AF7" w:rsidRDefault="007C72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C72E3">
              <w:rPr>
                <w:rFonts w:asciiTheme="minorHAnsi" w:hAnsiTheme="minorHAnsi" w:cstheme="minorHAnsi"/>
                <w:sz w:val="22"/>
                <w:szCs w:val="22"/>
              </w:rPr>
              <w:t>- określa, do czego służy profil zaufany,</w:t>
            </w:r>
          </w:p>
          <w:p w:rsidR="00ED6AF7" w:rsidRDefault="00D949A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- tłumaczy, czym jest korupcja,</w:t>
            </w:r>
          </w:p>
          <w:p w:rsidR="00DE3015" w:rsidRPr="007B30E8" w:rsidRDefault="00D949A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- przytacza prz</w:t>
            </w:r>
            <w:r w:rsidR="000E69D3">
              <w:rPr>
                <w:rFonts w:asciiTheme="minorHAnsi" w:hAnsiTheme="minorHAnsi" w:cstheme="minorHAnsi"/>
                <w:sz w:val="22"/>
                <w:szCs w:val="22"/>
              </w:rPr>
              <w:t>ykłady aktywności obywatelskiej.</w:t>
            </w:r>
          </w:p>
        </w:tc>
        <w:tc>
          <w:tcPr>
            <w:tcW w:w="824" w:type="pct"/>
          </w:tcPr>
          <w:p w:rsidR="00ED6AF7" w:rsidRDefault="00D949A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- wylicza przykładowe sprawy, które można załatwić za pośrednictwem strony Gov.pl,</w:t>
            </w:r>
          </w:p>
          <w:p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wyjaśnia, czym jest Biuletyn Informacji Publicznej,</w:t>
            </w:r>
          </w:p>
          <w:p w:rsidR="00ED6AF7" w:rsidRDefault="00D949A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- podaje prawa obywatela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w kontaktach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z urzędami,</w:t>
            </w:r>
          </w:p>
          <w:p w:rsidR="00ED6AF7" w:rsidRDefault="00D949A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- odnajduje informacje o projektach zrealizowanych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w gminie w ramach budżetu obywatelskiego,</w:t>
            </w:r>
          </w:p>
          <w:p w:rsidR="00D949A8" w:rsidRPr="00D949A8" w:rsidRDefault="00D949A8" w:rsidP="00D949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- wypełnia wniosek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o wydanie dowodu osobistego i paszportu,</w:t>
            </w:r>
          </w:p>
          <w:p w:rsidR="00D949A8" w:rsidRPr="00D949A8" w:rsidRDefault="00D949A8" w:rsidP="00D949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- przygotowuje notatkę na temat struktury urzędu swojej gminy lub swojego miasta,</w:t>
            </w:r>
          </w:p>
          <w:p w:rsidR="00DE3015" w:rsidRPr="007B30E8" w:rsidRDefault="00D949A8" w:rsidP="000E69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49A8">
              <w:rPr>
                <w:rFonts w:asciiTheme="minorHAnsi" w:hAnsiTheme="minorHAnsi" w:cstheme="minorHAnsi"/>
                <w:sz w:val="22"/>
                <w:szCs w:val="22"/>
              </w:rPr>
              <w:t>w życiu publicznym.</w:t>
            </w:r>
          </w:p>
        </w:tc>
        <w:tc>
          <w:tcPr>
            <w:tcW w:w="824" w:type="pct"/>
          </w:tcPr>
          <w:p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procedurę załatwiania spraw przez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stronę Gov.pl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odszukuje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informacje zamieszczane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iuletynie Informacji Publicznej,</w:t>
            </w:r>
          </w:p>
          <w:p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omawia zasady etycznego postępowania urzędników,</w:t>
            </w:r>
          </w:p>
          <w:p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tłumaczy konsekwencje łamania 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życiu publicznym,</w:t>
            </w:r>
          </w:p>
          <w:p w:rsidR="002603E4" w:rsidRPr="002603E4" w:rsidRDefault="002603E4" w:rsidP="00260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podaje, jakie sprawy można załatwić w poszczególnych wydziałach urzędu swojej gminy lub swojego miasta,</w:t>
            </w:r>
          </w:p>
          <w:p w:rsidR="00DE3015" w:rsidRPr="007B30E8" w:rsidRDefault="002603E4" w:rsidP="00260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w życiu publicznym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analizuje zawartość Biuletynu Informacji Publicznej urzędu swojego miasta, powiatu lub województwa,</w:t>
            </w:r>
          </w:p>
          <w:p w:rsidR="00DE3015" w:rsidRPr="007B30E8" w:rsidRDefault="002603E4" w:rsidP="003447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wyjaśnia znaczenie aktywności obywatelskiej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funkcjonowania społeczeństwa.</w:t>
            </w:r>
          </w:p>
        </w:tc>
        <w:tc>
          <w:tcPr>
            <w:tcW w:w="824" w:type="pct"/>
          </w:tcPr>
          <w:p w:rsidR="002603E4" w:rsidRPr="002603E4" w:rsidRDefault="002603E4" w:rsidP="00260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proponuje inicjatywy, które warto by zrealizować w okolicy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wskazuje sposoby ich realizacji,</w:t>
            </w:r>
          </w:p>
          <w:p w:rsidR="00DE3015" w:rsidRPr="007B30E8" w:rsidRDefault="002603E4" w:rsidP="006843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przygotowuje poradnik dla osób starszych dotyczą</w:t>
            </w:r>
            <w:r w:rsidR="002109FB">
              <w:rPr>
                <w:rFonts w:asciiTheme="minorHAnsi" w:hAnsiTheme="minorHAnsi" w:cstheme="minorHAnsi"/>
                <w:sz w:val="22"/>
                <w:szCs w:val="22"/>
              </w:rPr>
              <w:t>cy zakładania profilu zaufanego.</w:t>
            </w:r>
          </w:p>
        </w:tc>
      </w:tr>
      <w:tr w:rsidR="00C96A6A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Wspólnota narodowa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9F21DB" w:rsidRDefault="009F21DB" w:rsidP="009F21DB">
            <w:pPr>
              <w:rPr>
                <w:b/>
              </w:rPr>
            </w:pPr>
            <w:r w:rsidRPr="009F21DB">
              <w:rPr>
                <w:b/>
              </w:rPr>
              <w:lastRenderedPageBreak/>
              <w:t>1.</w:t>
            </w:r>
            <w:r w:rsidR="009351DD" w:rsidRPr="009F21DB">
              <w:rPr>
                <w:b/>
              </w:rPr>
              <w:br/>
            </w:r>
            <w:r w:rsidR="00DE3015" w:rsidRPr="009F21DB">
              <w:rPr>
                <w:b/>
              </w:rPr>
              <w:t>Naród i ojczyzna</w:t>
            </w:r>
          </w:p>
          <w:p w:rsidR="009F21DB" w:rsidRPr="009F21DB" w:rsidRDefault="009F21DB" w:rsidP="009130BD"/>
        </w:tc>
        <w:tc>
          <w:tcPr>
            <w:tcW w:w="824" w:type="pct"/>
          </w:tcPr>
          <w:p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 w:rsidR="009F21DB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podaje sytuacje,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 w:rsidR="009130BD" w:rsidRPr="009130BD" w:rsidRDefault="00781214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9130BD"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 wybrane święta narodowe,</w:t>
            </w:r>
          </w:p>
          <w:p w:rsidR="00DE3015" w:rsidRPr="007B30E8" w:rsidRDefault="009130BD" w:rsidP="00EE3B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owych, wobec symboli narodowych.</w:t>
            </w:r>
          </w:p>
        </w:tc>
        <w:tc>
          <w:tcPr>
            <w:tcW w:w="824" w:type="pct"/>
          </w:tcPr>
          <w:p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- wyjaśnia, czym są naród i wspólnota etniczna,</w:t>
            </w:r>
          </w:p>
          <w:p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wylicza przykładowe elementy i wartości składające się na polskie dziedzictwo narodowe,</w:t>
            </w:r>
          </w:p>
          <w:p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zagadnienia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:rsidR="00DE3015" w:rsidRPr="007B30E8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uczestniczy w dyskusji o problemie znieważania symboli narodowych.</w:t>
            </w:r>
          </w:p>
        </w:tc>
        <w:tc>
          <w:tcPr>
            <w:tcW w:w="824" w:type="pct"/>
          </w:tcPr>
          <w:p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, na czym polega różnica między wspólnot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ą narodową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etniczną,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wspólnoty narodowej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 w:rsidR="00DE3015" w:rsidRPr="007B30E8" w:rsidRDefault="00631964" w:rsidP="00573F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wylicza najważniejsze polskie święta narodowe i wskazuje wydarzenia historyczne, któ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są podczas nich upamiętniane.</w:t>
            </w:r>
          </w:p>
        </w:tc>
        <w:tc>
          <w:tcPr>
            <w:tcW w:w="824" w:type="pct"/>
          </w:tcPr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wyjaśnia sens bycia Polakiem lub członkiem innej wspólnoty narodowej albo etnicznej,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przytacza historię symboli RP,</w:t>
            </w:r>
          </w:p>
          <w:p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 w:rsidR="00511F14" w:rsidRPr="00511F14" w:rsidRDefault="00511F14" w:rsidP="00511F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:rsidR="00DE3015" w:rsidRPr="007B30E8" w:rsidRDefault="00511F14" w:rsidP="003B1D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aktywnie uczestniczy w dyskusji o problemie znieważania symboli narodowych i przytacza trafne argumenty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631964" w:rsidRDefault="0063196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wyjaśnia, dlaczego polskie godło w czasach komunizmu wyglądało inaczej niż obecnie,</w:t>
            </w:r>
          </w:p>
          <w:p w:rsidR="00B46BF3" w:rsidRDefault="00B46BF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prezentuje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 wybrany element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olskiego dziedzictwa narodowego i 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wyjaśnia, na czym polega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jego wyjątkowość,</w:t>
            </w:r>
          </w:p>
          <w:p w:rsidR="00DE3015" w:rsidRPr="007B30E8" w:rsidRDefault="00511F14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  <w:t>i wyczerpującej formie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 prezentację na temat polskich zabytków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miejsc wpisanych na List</w:t>
            </w:r>
            <w:r w:rsidR="00B46BF3">
              <w:rPr>
                <w:rFonts w:asciiTheme="minorHAnsi" w:hAnsiTheme="minorHAnsi" w:cstheme="minorHAnsi"/>
                <w:sz w:val="22"/>
                <w:szCs w:val="22"/>
              </w:rPr>
              <w:t>ę Światowego Dziedzictwa UNESCO.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Obywatelstwo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narodowość</w:t>
            </w:r>
          </w:p>
          <w:p w:rsidR="00B46BF3" w:rsidRPr="00B46BF3" w:rsidRDefault="00B46BF3" w:rsidP="007F3BD9"/>
        </w:tc>
        <w:tc>
          <w:tcPr>
            <w:tcW w:w="824" w:type="pct"/>
          </w:tcPr>
          <w:p w:rsidR="00B46BF3" w:rsidRP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 w:rsid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 w:rsidR="00B46BF3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i obowiązki obywatela </w:t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RP,</w:t>
            </w:r>
          </w:p>
          <w:p w:rsidR="00DE3015" w:rsidRPr="007B30E8" w:rsidRDefault="007F3BD9" w:rsidP="000B02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rzykłady wartości obywatelskich.</w:t>
            </w:r>
          </w:p>
        </w:tc>
        <w:tc>
          <w:tcPr>
            <w:tcW w:w="824" w:type="pct"/>
          </w:tcPr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określa, czym jest tożsamość europejska,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tłumaczy, czym są prawo krwi i prawo ziemi,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podstawowe sposoby nabycia obywatelstwa polskiego,</w:t>
            </w:r>
          </w:p>
          <w:p w:rsidR="007F3BD9" w:rsidRPr="007F3BD9" w:rsidRDefault="00631964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7F3BD9"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 wybitnych Polaków XX i XXI w.,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:rsidR="00DE3015" w:rsidRPr="007B30E8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więzi łączące obywatela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zagadnienie tożsamości zbiorowej,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wskazuje różnice między obywatelstwem a narodowością,</w:t>
            </w:r>
          </w:p>
          <w:p w:rsid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porównuje sposoby nabycia obywatelstwa polskiego,</w:t>
            </w:r>
          </w:p>
          <w:p w:rsidR="00DE3015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wartości obywatelskie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wyjaśni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a ich wartość dla społeczeństwa,</w:t>
            </w:r>
          </w:p>
          <w:p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</w:p>
          <w:p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:rsidR="00781214" w:rsidRPr="007B30E8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zależności między różnymi tożsamościami,</w:t>
            </w:r>
          </w:p>
          <w:p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różnych tożsamości społeczno-</w:t>
            </w:r>
          </w:p>
          <w:p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-kulturowy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konieczność </w:t>
            </w:r>
            <w:r w:rsidR="00F85466">
              <w:rPr>
                <w:rFonts w:asciiTheme="minorHAnsi" w:hAnsiTheme="minorHAnsi" w:cstheme="minorHAnsi"/>
                <w:sz w:val="22"/>
                <w:szCs w:val="22"/>
              </w:rPr>
              <w:t>popularyzowania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wartości obywatelskich we współ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czesnym państwie demokratycznym.</w:t>
            </w:r>
          </w:p>
        </w:tc>
        <w:tc>
          <w:tcPr>
            <w:tcW w:w="824" w:type="pct"/>
          </w:tcPr>
          <w:p w:rsidR="00DE3015" w:rsidRPr="007B30E8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prezentuje sylwetki wybranych wybitnych Polaków i ocenia zn</w:t>
            </w:r>
            <w:r w:rsidR="00141DA9">
              <w:rPr>
                <w:rFonts w:asciiTheme="minorHAnsi" w:hAnsiTheme="minorHAnsi" w:cstheme="minorHAnsi"/>
                <w:sz w:val="22"/>
                <w:szCs w:val="22"/>
              </w:rPr>
              <w:t>aczenie ich dorobku dla narodu.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C96A6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Postawa patriotyczna</w:t>
            </w:r>
          </w:p>
          <w:p w:rsidR="00141DA9" w:rsidRPr="00141DA9" w:rsidRDefault="00141DA9" w:rsidP="00141DA9"/>
        </w:tc>
        <w:tc>
          <w:tcPr>
            <w:tcW w:w="824" w:type="pct"/>
          </w:tcPr>
          <w:p w:rsidR="00141DA9" w:rsidRPr="00141DA9" w:rsidRDefault="00631964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</w:t>
            </w:r>
            <w:r w:rsidR="00141DA9" w:rsidRPr="00141DA9">
              <w:rPr>
                <w:rFonts w:asciiTheme="minorHAnsi" w:hAnsiTheme="minorHAnsi" w:cstheme="minorHAnsi"/>
                <w:sz w:val="22"/>
                <w:szCs w:val="22"/>
              </w:rPr>
              <w:t>patriotyzm i patriotyzm lokalny,</w:t>
            </w:r>
          </w:p>
          <w:p w:rsidR="00141DA9" w:rsidRP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wymienia przejawy patriotyzmu,</w:t>
            </w:r>
          </w:p>
          <w:p w:rsid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określa, jakie zachowania składają się na postawę patriotyczną,</w:t>
            </w:r>
          </w:p>
          <w:p w:rsidR="00DE3015" w:rsidRPr="007B30E8" w:rsidRDefault="00141DA9" w:rsidP="0024511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podaje przykłady 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łań patriotycznych w gospodarce.</w:t>
            </w:r>
          </w:p>
        </w:tc>
        <w:tc>
          <w:tcPr>
            <w:tcW w:w="824" w:type="pct"/>
          </w:tcPr>
          <w:p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określa, w jaki sposób zachowanie młodych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udzi wpływa na los ich ojczyzny.</w:t>
            </w:r>
          </w:p>
        </w:tc>
        <w:tc>
          <w:tcPr>
            <w:tcW w:w="824" w:type="pct"/>
          </w:tcPr>
          <w:p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analizuje wyniki badań dotyczących rozumienia patriotyzmu,</w:t>
            </w:r>
          </w:p>
          <w:p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ziałań dla polskiej gospodarki.</w:t>
            </w:r>
          </w:p>
        </w:tc>
        <w:tc>
          <w:tcPr>
            <w:tcW w:w="824" w:type="pct"/>
          </w:tcPr>
          <w:p w:rsidR="00DE3015" w:rsidRPr="007B30E8" w:rsidRDefault="005251C0" w:rsidP="00D624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przedstawia rolę patriotyzmu we współczesnym świecie.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9351DD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  <w:p w:rsidR="00DE3015" w:rsidRDefault="00DE3015" w:rsidP="00C96A6A">
            <w:pPr>
              <w:rPr>
                <w:b/>
              </w:rPr>
            </w:pPr>
            <w:r w:rsidRPr="00FB6200">
              <w:rPr>
                <w:b/>
              </w:rPr>
              <w:t xml:space="preserve">Mniejszości </w:t>
            </w:r>
            <w:r w:rsidR="00C96A6A">
              <w:rPr>
                <w:b/>
              </w:rPr>
              <w:t>i migranci</w:t>
            </w:r>
          </w:p>
          <w:p w:rsidR="005251C0" w:rsidRPr="005251C0" w:rsidRDefault="005251C0" w:rsidP="00F23FAF"/>
        </w:tc>
        <w:tc>
          <w:tcPr>
            <w:tcW w:w="824" w:type="pct"/>
          </w:tcPr>
          <w:p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określa różnicę między obywatelami RP a cudzoziemcami,</w:t>
            </w:r>
          </w:p>
          <w:p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odczytuje z mapy, gdzie znajdują się największe skupiska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wyjaśnia, czym jest Polonia,</w:t>
            </w:r>
          </w:p>
          <w:p w:rsidR="00DE3015" w:rsidRPr="007B30E8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znajduje na mapie państwa, w których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ystępuje najliczniejsza Polonia.</w:t>
            </w:r>
          </w:p>
        </w:tc>
        <w:tc>
          <w:tcPr>
            <w:tcW w:w="824" w:type="pct"/>
          </w:tcPr>
          <w:p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są mniejszość narodowa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etniczna,</w:t>
            </w:r>
          </w:p>
          <w:p w:rsidR="00875FC3" w:rsidRDefault="00F23FA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nazwę </w:t>
            </w:r>
            <w:r w:rsidR="00631964"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języka regionalnego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uznanego w polskim prawie,</w:t>
            </w:r>
          </w:p>
          <w:p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tłumaczy, czym jest azyl,</w:t>
            </w:r>
          </w:p>
          <w:p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wymienia mniejszości narodowe i etniczne we współczesnej Polsce,</w:t>
            </w:r>
          </w:p>
          <w:p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DE3015" w:rsidRPr="007B30E8" w:rsidRDefault="00F23FAF" w:rsidP="008928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koncepcji kampanii 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na czym polega różnica między mniejszością narodową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 etniczną,</w:t>
            </w:r>
          </w:p>
          <w:p w:rsidR="00BF0FEA" w:rsidRPr="00BF0FEA" w:rsidRDefault="00781214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>, dlaczego uchodźcom przysługują szczególne prawa,</w:t>
            </w:r>
          </w:p>
          <w:p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wymienia podstawowe prawa mniejszości w Polsce,</w:t>
            </w:r>
          </w:p>
          <w:p w:rsidR="00DE3015" w:rsidRPr="007B30E8" w:rsidRDefault="007812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korzyści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jakie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niesie dla Polaków poznawanie kultury mni</w:t>
            </w:r>
            <w:r w:rsidR="00BF0FEA">
              <w:rPr>
                <w:rFonts w:asciiTheme="minorHAnsi" w:hAnsiTheme="minorHAnsi" w:cstheme="minorHAnsi"/>
                <w:sz w:val="22"/>
                <w:szCs w:val="22"/>
              </w:rPr>
              <w:t>ejszości zamieszkujących Polskę.</w:t>
            </w:r>
          </w:p>
        </w:tc>
        <w:tc>
          <w:tcPr>
            <w:tcW w:w="824" w:type="pct"/>
          </w:tcPr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strukturę ludności zamieszkującej terytorium Polski,</w:t>
            </w:r>
          </w:p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tłumaczy, jakie cechy języka kaszubskiego zadecydowały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omawia czynniki przyciągające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wypychające wpływające na migrację,</w:t>
            </w:r>
          </w:p>
          <w:p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 w:rsidR="00DE3015" w:rsidRPr="007B30E8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uzasadnia konieczność ochrony prawnej mnie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etnicznych.</w:t>
            </w:r>
          </w:p>
        </w:tc>
        <w:tc>
          <w:tcPr>
            <w:tcW w:w="824" w:type="pct"/>
          </w:tcPr>
          <w:p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co wpłynęło na rozlokowanie skupisk poszczególnych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mniejszości narodowych w Polsce,</w:t>
            </w:r>
          </w:p>
          <w:p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przygotowuje wystąpienie dotyczące kryzysów uchodźczych na świecie,</w:t>
            </w:r>
          </w:p>
          <w:p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DE3015" w:rsidRPr="007B30E8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 w:rsidR="00551129" w:rsidRPr="007B30E8" w:rsidTr="00C96A6A">
        <w:trPr>
          <w:trHeight w:val="211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Tolerancja i przejawy ksenofobii</w:t>
            </w:r>
          </w:p>
          <w:p w:rsidR="00BF0FEA" w:rsidRPr="00BF0FEA" w:rsidRDefault="00BF0FEA" w:rsidP="002C2DEF"/>
        </w:tc>
        <w:tc>
          <w:tcPr>
            <w:tcW w:w="824" w:type="pct"/>
          </w:tcPr>
          <w:p w:rsidR="00BF0FEA" w:rsidRDefault="002C2DE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 w:rsidR="00DE3015" w:rsidRPr="007B30E8" w:rsidRDefault="002C2DEF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rozpoznaje przejawy ksenofobii, w tym 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antysemityzmu.</w:t>
            </w:r>
          </w:p>
        </w:tc>
        <w:tc>
          <w:tcPr>
            <w:tcW w:w="824" w:type="pct"/>
          </w:tcPr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wskazuje skutki szowinizmu, rasizmu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 w:rsidR="00DE3015" w:rsidRPr="007B30E8" w:rsidRDefault="002C2DEF" w:rsidP="000E64D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opowiada o swoich wrażeniach</w:t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 po przeczytaniu tekstu źródłowego.</w:t>
            </w:r>
          </w:p>
        </w:tc>
        <w:tc>
          <w:tcPr>
            <w:tcW w:w="824" w:type="pct"/>
          </w:tcPr>
          <w:p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omawia cechy stereotypu,</w:t>
            </w:r>
          </w:p>
          <w:p w:rsidR="002C2DEF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charakteryzuje przyczyny i skutki ksenofobii,</w:t>
            </w:r>
          </w:p>
          <w:p w:rsidR="000E64DB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określa różnice międ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zy ksenofobią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a kosmopolityzmem,</w:t>
            </w:r>
          </w:p>
          <w:p w:rsidR="00DE3015" w:rsidRPr="007B30E8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wskazuje ograniczenia postawy tolerancyjnej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i tłumaczy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ich przyczyny,</w:t>
            </w:r>
          </w:p>
          <w:p w:rsidR="002C2DEF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</w:t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szowinizmem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rasizmu,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 w:rsidR="00DE3015" w:rsidRPr="007B30E8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analizuje tekst źródłowy, omawia problemy w nim poruszone i formułuje swoje stanowisko wobec nich.</w:t>
            </w:r>
          </w:p>
        </w:tc>
        <w:tc>
          <w:tcPr>
            <w:tcW w:w="824" w:type="pct"/>
          </w:tcPr>
          <w:p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omawia wpływ skrajnych postaw na historię XX w.</w:t>
            </w:r>
          </w:p>
          <w:p w:rsidR="00DE3015" w:rsidRPr="007B30E8" w:rsidRDefault="00DE3015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6A6A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96A6A" w:rsidRPr="00C96A6A" w:rsidRDefault="00C96A6A" w:rsidP="00C96A6A">
            <w:pPr>
              <w:pStyle w:val="Default"/>
              <w:tabs>
                <w:tab w:val="left" w:pos="52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Polska państwem demokratycznym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EB2922" w:rsidP="00EB292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  <w:p w:rsidR="00EB2922" w:rsidRPr="00EB2922" w:rsidRDefault="00EB292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234928" w:rsidRPr="00234928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 w:rsidR="00EB2922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 w:rsidR="00DE3015" w:rsidRPr="007B30E8" w:rsidRDefault="00234928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 xml:space="preserve">- wymienia nazwy współczesnych </w:t>
            </w:r>
            <w:r w:rsidRPr="002349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ustrojów politycznych (demokrac</w:t>
            </w:r>
            <w:r w:rsidR="00B36112">
              <w:rPr>
                <w:rFonts w:asciiTheme="minorHAnsi" w:hAnsiTheme="minorHAnsi" w:cstheme="minorHAnsi"/>
                <w:sz w:val="22"/>
                <w:szCs w:val="22"/>
              </w:rPr>
              <w:t>ja, autorytaryzm, totalitaryzm).</w:t>
            </w:r>
          </w:p>
        </w:tc>
        <w:tc>
          <w:tcPr>
            <w:tcW w:w="824" w:type="pct"/>
          </w:tcPr>
          <w:p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 podstawowe funkcje państwa,</w:t>
            </w:r>
          </w:p>
          <w:p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między monarchią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totalitaryzmem,</w:t>
            </w:r>
          </w:p>
          <w:p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wylicza podstawowe cechy państwa demokratycznego,</w:t>
            </w:r>
          </w:p>
          <w:p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wyjaśnia, czym się różni demokracja bezpośrednia od pośredniej,</w:t>
            </w:r>
          </w:p>
          <w:p w:rsidR="00EB292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wymienia podstawowe formy demokracji bezpośredniej,</w:t>
            </w:r>
          </w:p>
          <w:p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republiki,</w:t>
            </w:r>
          </w:p>
          <w:p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określa korzyści, jakie daje obywatelom ustrój demokratyczny,</w:t>
            </w:r>
          </w:p>
          <w:p w:rsidR="00DE3015" w:rsidRPr="007B30E8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różnice między narodem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a państwem,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omawia znaczenie suwerenności </w:t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przymusowości 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państwa,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funkcje wewnętrzne </w:t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tłumaczy, czym jest demokracja konstytucyjna,</w:t>
            </w:r>
          </w:p>
          <w:p w:rsidR="00DE3015" w:rsidRDefault="005E1E14" w:rsidP="00FB77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wskazuje wady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zalety demokr</w:t>
            </w:r>
            <w:r w:rsidR="00FB7724">
              <w:rPr>
                <w:rFonts w:asciiTheme="minorHAnsi" w:hAnsiTheme="minorHAnsi" w:cstheme="minorHAnsi"/>
                <w:sz w:val="22"/>
                <w:szCs w:val="22"/>
              </w:rPr>
              <w:t xml:space="preserve">acji bezpośredniej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t>i pośredniej,</w:t>
            </w:r>
          </w:p>
          <w:p w:rsidR="00A15AD1" w:rsidRPr="00A15AD1" w:rsidRDefault="00A15AD1" w:rsidP="00A15A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5AD1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</w:p>
          <w:p w:rsidR="00A15AD1" w:rsidRPr="007B30E8" w:rsidRDefault="00A15AD1" w:rsidP="00A15A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 potrzebę realizowania przez państwo funkcji zewnętrznych,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autorytaryzmem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mediów oraz ideologii państwowej,</w:t>
            </w:r>
          </w:p>
          <w:p w:rsidR="00DE3015" w:rsidRPr="007B30E8" w:rsidRDefault="005E1E14" w:rsidP="00FB77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ocenia stan demokracji w państwie i uzasadnia swoje zdanie,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republik w Europie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wyjaśnia, dlaczego większość państw demokratycznych rzadko wykorzystuje model bezpośredni,</w:t>
            </w:r>
          </w:p>
          <w:p w:rsidR="00DE3015" w:rsidRPr="007B30E8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</w:t>
            </w:r>
            <w:r w:rsidR="00FB7724">
              <w:rPr>
                <w:rFonts w:asciiTheme="minorHAnsi" w:hAnsiTheme="minorHAnsi" w:cstheme="minorHAnsi"/>
                <w:sz w:val="22"/>
                <w:szCs w:val="22"/>
              </w:rPr>
              <w:t>ejszego ustroju demokratycznego.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Ustrój Rzeczypospolitej Polskiej</w:t>
            </w:r>
          </w:p>
          <w:p w:rsidR="00F915F2" w:rsidRPr="00F915F2" w:rsidRDefault="00F915F2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wymienia główne rodzaje władzy 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państwowej,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3015" w:rsidRPr="007B30E8" w:rsidRDefault="00DE3015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C3E36" w:rsidRPr="003C3E36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państwo prawa,</w:t>
            </w:r>
          </w:p>
          <w:p w:rsidR="00F915F2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tłumaczy, czym są akty prawne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i podaje 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ich główne rodzaje,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podaje, jaką funkcję pełni Trybunał Konstytucyjny,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5C6888" w:rsidRPr="005C6888" w:rsidRDefault="00EA0A8C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wartości, do których odwołuje się preambuła </w:t>
            </w:r>
            <w:r w:rsidR="005C6888"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zostały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opisane wolnoś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ci,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obywateli,</w:t>
            </w:r>
          </w:p>
          <w:p w:rsidR="00F915F2" w:rsidRDefault="00EA0A8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</w:t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potrzebne informacje we fragmencie ustawy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odszukuje źródła dotyczące ogólnokrajowych referendów przeprowadzonych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Polsce po 1989 r.,</w:t>
            </w:r>
          </w:p>
          <w:p w:rsidR="00DE3015" w:rsidRPr="007B30E8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przygotowaniu prezentacji na temat historii polskich konstytucji.</w:t>
            </w:r>
          </w:p>
        </w:tc>
        <w:tc>
          <w:tcPr>
            <w:tcW w:w="824" w:type="pct"/>
          </w:tcPr>
          <w:p w:rsidR="005C6888" w:rsidRP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zasadę konstytucjonalizmu,</w:t>
            </w:r>
          </w:p>
          <w:p w:rsidR="00947AD3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określa znaczenie zasady trójpodziału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władzy i równowagi władz dla funkcjonowania demokracji,</w:t>
            </w:r>
          </w:p>
          <w:p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przygotowuje wyczerpującą notatkę na temat ogólnokrajowych referendów przeprowadzonych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 po 1989 r.</w:t>
            </w:r>
          </w:p>
        </w:tc>
        <w:tc>
          <w:tcPr>
            <w:tcW w:w="824" w:type="pct"/>
          </w:tcPr>
          <w:p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hierarchię aktów prawnych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zmiany konstytucji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interpretuje artykuły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 w:rsidR="00DE3015" w:rsidRPr="007B30E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wolnośc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uważa za najważn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iejsze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zdanie.</w:t>
            </w:r>
          </w:p>
        </w:tc>
        <w:tc>
          <w:tcPr>
            <w:tcW w:w="824" w:type="pct"/>
          </w:tcPr>
          <w:p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formie prezentację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historii polskich konstytucji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Sejm i Senat</w:t>
            </w:r>
          </w:p>
          <w:p w:rsidR="000E7B20" w:rsidRPr="000E7B20" w:rsidRDefault="000E7B2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950F0B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ustawodawczą,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podaje skład polskiego parlamentu,</w:t>
            </w:r>
          </w:p>
          <w:p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sejmu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senatu,</w:t>
            </w:r>
          </w:p>
          <w:p w:rsidR="00DE3015" w:rsidRPr="007B30E8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wykresu dotyczącego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aktywności ustawodawczej sejmu.</w:t>
            </w:r>
          </w:p>
        </w:tc>
        <w:tc>
          <w:tcPr>
            <w:tcW w:w="824" w:type="pct"/>
          </w:tcPr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wyjaśnia, jak sejm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senat podejmują decyzje, kto kieruje pracami obu izb oraz ile trwa kadencja posłów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sejmu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senatu,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t xml:space="preserve">główne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etapy procesu ustawodawczego,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inicjatywą ustawodawczą,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 w:rsidR="00DE3015" w:rsidRPr="007B30E8" w:rsidRDefault="00033642" w:rsidP="00214E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wyszukuje informacje o ugrupowaniach politycznych, które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mają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swoje kluby lub koła w sejmie, przyporządkowuje je do koalicji i opozycji.</w:t>
            </w:r>
          </w:p>
        </w:tc>
        <w:tc>
          <w:tcPr>
            <w:tcW w:w="824" w:type="pct"/>
          </w:tcPr>
          <w:p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jak w pracy parlamentu przejawia się zasada przedstawicielstwa,</w:t>
            </w:r>
          </w:p>
          <w:p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 w:rsid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kompetencje sejmu i senatu,</w:t>
            </w:r>
          </w:p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sejmu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senatu,</w:t>
            </w:r>
          </w:p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ustawodawczej sejmu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dokonuje potrzebnych obliczeń,</w:t>
            </w:r>
          </w:p>
          <w:p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 w:rsidRPr="002A3D8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głosowania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przedstawia trafne argumenty,</w:t>
            </w:r>
          </w:p>
          <w:p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aktywność wyborcza obywateli.</w:t>
            </w:r>
          </w:p>
        </w:tc>
        <w:tc>
          <w:tcPr>
            <w:tcW w:w="824" w:type="pct"/>
          </w:tcPr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funkcjonowanie sejmu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senatu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działalności klubów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w organizacji wyborów do sejmu i senatu,</w:t>
            </w:r>
          </w:p>
          <w:p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proces ustawodawczy,</w:t>
            </w:r>
          </w:p>
          <w:p w:rsidR="00845E80" w:rsidRDefault="00214EE9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role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sejmu i senatu w procesie ustawodawczym,</w:t>
            </w:r>
          </w:p>
          <w:p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społeczeństwa niska frekwenc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 wyborcza.</w:t>
            </w:r>
          </w:p>
        </w:tc>
        <w:tc>
          <w:tcPr>
            <w:tcW w:w="824" w:type="pct"/>
          </w:tcPr>
          <w:p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wyjaśnia, czym zajmują się komisje sejmowe, Prezydium Sejmu i Konwent Seniorów,</w:t>
            </w:r>
          </w:p>
          <w:p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w ciekawej formie prezentację na temat historii polskiego parlamentu.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Prezydent i Rada Ministrów</w:t>
            </w:r>
          </w:p>
          <w:p w:rsidR="000677D4" w:rsidRPr="000677D4" w:rsidRDefault="000677D4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wyjaśnia, kim jest pr</w:t>
            </w:r>
            <w:r w:rsidR="00091F73">
              <w:rPr>
                <w:rFonts w:asciiTheme="minorHAnsi" w:hAnsiTheme="minorHAnsi" w:cstheme="minorHAnsi"/>
                <w:sz w:val="22"/>
                <w:szCs w:val="22"/>
              </w:rPr>
              <w:t>emier i czym jest Rada Ministrów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podaje, czym zajmuje się rząd,</w:t>
            </w:r>
          </w:p>
          <w:p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i nazwisko premiera, 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wicepremierów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ministra odpow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iedzialnego za sprawy edukacji).</w:t>
            </w:r>
          </w:p>
        </w:tc>
        <w:tc>
          <w:tcPr>
            <w:tcW w:w="824" w:type="pct"/>
          </w:tcPr>
          <w:p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główne zasady wyboru Prezydenta RP,</w:t>
            </w:r>
          </w:p>
          <w:p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jak są powoływanipremier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Rada Ministrów,</w:t>
            </w:r>
          </w:p>
          <w:p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wylicza Prezydentów RP po 1989 r.,</w:t>
            </w:r>
          </w:p>
          <w:p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wskazuje, który prezydent nie został wybrany w wyborach powszechnych,</w:t>
            </w:r>
          </w:p>
          <w:p w:rsidR="000677D4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którego prezydenta uchwalono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Konstytucję RP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interneciewiadomości</w:t>
            </w:r>
            <w:proofErr w:type="spellEnd"/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 na temat decyzji obecnego rządu, które wpłynęły na życie jego rodziny,</w:t>
            </w:r>
          </w:p>
          <w:p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związanych z polityką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kompetencje Prezydenta RP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 w:rsidR="00091F73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charakteryzuje poszczególne kompetencje rządu,</w:t>
            </w:r>
          </w:p>
          <w:p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prezydent,</w:t>
            </w:r>
          </w:p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analizuje dane zebrane w tabelach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który prezydent nie został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wybrany w wyborach powszechnych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wyjaśnia przyczyny tego faktu,</w:t>
            </w:r>
          </w:p>
          <w:p w:rsidR="00DE3015" w:rsidRPr="007B30E8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</w:t>
            </w:r>
            <w:r w:rsidR="00B61A1E">
              <w:rPr>
                <w:rFonts w:asciiTheme="minorHAnsi" w:hAnsiTheme="minorHAnsi" w:cstheme="minorHAnsi"/>
                <w:sz w:val="22"/>
                <w:szCs w:val="22"/>
              </w:rPr>
              <w:t>wywania reform przez ministrów.</w:t>
            </w:r>
          </w:p>
        </w:tc>
        <w:tc>
          <w:tcPr>
            <w:tcW w:w="824" w:type="pct"/>
          </w:tcPr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związek funkcjonowania urzędu Prezydenta RP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 w:rsidR="00EB16EC" w:rsidRDefault="00645FA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t>, na czym polega zasada kontrasygnaty,</w:t>
            </w:r>
          </w:p>
          <w:p w:rsid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tłumaczy, czym jest Rada Gabinetowa,</w:t>
            </w:r>
          </w:p>
          <w:p w:rsidR="00214EE9" w:rsidRDefault="00214EE9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jest potrzebne poparcie większości sejmowej dla Rady Ministrów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 w:rsidR="00B61A1E" w:rsidRPr="007B30E8" w:rsidRDefault="00B61A1E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1A1E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ćwiczeniu dotyczącym </w:t>
            </w:r>
            <w:r w:rsidRPr="00B61A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przygotowywania reform przez ministrów, przyjmuje rolę lidera grupy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okoliczności przywrócenia urzędu prezydenta w Polsce,</w:t>
            </w:r>
          </w:p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podaje najważniejsze informacje związane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kadencjami kolejnych prezydentów,</w:t>
            </w:r>
          </w:p>
          <w:p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 i jako minister wygłasza przemówienie oraz przytacza trafne argumenty,</w:t>
            </w:r>
          </w:p>
          <w:p w:rsidR="00DE3015" w:rsidRPr="007B30E8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prezentuje w ciekawej i wyczerpującej formie życiorysy polityczne prezydentów Polski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wybranych w wyborach powszechnych.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5.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  <w:p w:rsidR="00B61A1E" w:rsidRPr="00B61A1E" w:rsidRDefault="00B61A1E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 w:rsid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rodzaje polskich sądów,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tłumaczy, kim są prokura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tor, obrońca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obrońca z urzędu.</w:t>
            </w:r>
          </w:p>
        </w:tc>
        <w:tc>
          <w:tcPr>
            <w:tcW w:w="824" w:type="pct"/>
          </w:tcPr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podaje zasady działania sądów,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opisuje hierarchię polskich sądów,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wylicza sprawy,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których orzeka sąd rejonowy,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czym zajmują się sądy administracyjne,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źródłowego przytacza przykłady spraw, którymi zajmują się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współczesnesądy,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jakie znaczenie ma dla obywateli dwuinstancyjność postępowania sądowego,</w:t>
            </w:r>
          </w:p>
          <w:p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zasady działania sądów,</w:t>
            </w:r>
          </w:p>
          <w:p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wyjaśnia znaczenie zasad bezstr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onności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niezawisłości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oraz ich immunitetu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 w:rsid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omawia hierarchię sądów w Polsce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podaje zadania poszczególnych jednostek systemu sądownictwa,</w:t>
            </w:r>
          </w:p>
          <w:p w:rsid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kim jest ławnik,</w:t>
            </w:r>
          </w:p>
          <w:p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źródłowy, na jego podstawie wyjaśnia określenie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rządy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 w:rsidR="00DE3015" w:rsidRP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salę rozpraw w procesie karnym,</w:t>
            </w:r>
          </w:p>
          <w:p w:rsidR="00214EE9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ocenia, czy Sąd Najwyższy jest potrzebny, i uzasadnia swoje zdanie,</w:t>
            </w:r>
          </w:p>
          <w:p w:rsidR="00DE3015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charakteryzuje działania Trybunału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nstytucyjnego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i Trybunału Stanu,</w:t>
            </w:r>
          </w:p>
          <w:p w:rsidR="00645FAC" w:rsidRPr="007B30E8" w:rsidRDefault="00645FAC" w:rsidP="00645F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5FAC"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 polityki i życia społecznego.</w:t>
            </w:r>
          </w:p>
        </w:tc>
        <w:tc>
          <w:tcPr>
            <w:tcW w:w="824" w:type="pct"/>
          </w:tcPr>
          <w:p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w państwie demokratycznym,</w:t>
            </w:r>
          </w:p>
          <w:p w:rsidR="00DE3015" w:rsidRPr="007B30E8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objaśnia, czego dotyczyło ostatnie orzec</w:t>
            </w:r>
            <w:r w:rsidR="000263E3">
              <w:rPr>
                <w:rFonts w:asciiTheme="minorHAnsi" w:hAnsiTheme="minorHAnsi" w:cstheme="minorHAnsi"/>
                <w:sz w:val="22"/>
                <w:szCs w:val="22"/>
              </w:rPr>
              <w:t>zenie Trybunału Konstytucyjnego.</w:t>
            </w:r>
          </w:p>
        </w:tc>
      </w:tr>
      <w:tr w:rsidR="003974A8" w:rsidRPr="007B30E8" w:rsidTr="00C96A6A">
        <w:trPr>
          <w:trHeight w:val="397"/>
        </w:trPr>
        <w:tc>
          <w:tcPr>
            <w:tcW w:w="880" w:type="pct"/>
          </w:tcPr>
          <w:p w:rsidR="003974A8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6. </w:t>
            </w:r>
            <w:r w:rsidR="009351DD"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>Partie polityczne</w:t>
            </w:r>
          </w:p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podaje elementy kampanii wyborczej partii,</w:t>
            </w:r>
          </w:p>
          <w:p w:rsidR="000263E3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przedstawia zawartość programu politycznego partii,</w:t>
            </w:r>
          </w:p>
          <w:p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określa, w jaki sposób partie dążą do osiągnięcia swoich celów,</w:t>
            </w:r>
          </w:p>
          <w:p w:rsidR="00E045AE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koalicja i opozycja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wyszukuje potrzebne 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informacje w tekście ustawy o partiach politycznych.</w:t>
            </w:r>
          </w:p>
        </w:tc>
        <w:tc>
          <w:tcPr>
            <w:tcW w:w="824" w:type="pct"/>
          </w:tcPr>
          <w:p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funkcje partii politycznych,</w:t>
            </w:r>
          </w:p>
          <w:p w:rsidR="003974A8" w:rsidRDefault="00A47CBC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</w:t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 partie prawicowe, centrowe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tłumaczy znaczenie kampanii wyborczej dla funkcjonowania partii,</w:t>
            </w:r>
          </w:p>
          <w:p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 systemy partyjne, wskazuje wady i zalety każdego z nich,</w:t>
            </w:r>
          </w:p>
          <w:p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 w:rsid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politycznych.</w:t>
            </w:r>
          </w:p>
        </w:tc>
        <w:tc>
          <w:tcPr>
            <w:tcW w:w="824" w:type="pct"/>
          </w:tcPr>
          <w:p w:rsidR="009A584A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opisuje działalność p</w:t>
            </w:r>
            <w:r w:rsidR="009A584A">
              <w:rPr>
                <w:rFonts w:asciiTheme="minorHAnsi" w:hAnsiTheme="minorHAnsi" w:cstheme="minorHAnsi"/>
                <w:sz w:val="22"/>
                <w:szCs w:val="22"/>
              </w:rPr>
              <w:t>artii w państwie demokratycznym.</w:t>
            </w:r>
          </w:p>
        </w:tc>
        <w:tc>
          <w:tcPr>
            <w:tcW w:w="824" w:type="pct"/>
          </w:tcPr>
          <w:p w:rsidR="003974A8" w:rsidRDefault="00CA4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="00E045AE">
              <w:rPr>
                <w:rFonts w:asciiTheme="minorHAnsi" w:hAnsiTheme="minorHAnsi" w:cstheme="minorHAnsi"/>
                <w:sz w:val="22"/>
                <w:szCs w:val="22"/>
              </w:rPr>
              <w:t xml:space="preserve"> polską scenę polityczną.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7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obywatelskie</w:t>
            </w:r>
          </w:p>
          <w:p w:rsidR="00517986" w:rsidRPr="00517986" w:rsidRDefault="00517986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określa, czym jest wolontariat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 xml:space="preserve"> i przytacza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wolontariuszy,</w:t>
            </w:r>
          </w:p>
          <w:p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podaje przykłady ogólnopol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>skich organizacji młodzieżowych,</w:t>
            </w:r>
          </w:p>
          <w:p w:rsidR="00DE3015" w:rsidRPr="007B30E8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odczyt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dane statystyczne z wykresu.</w:t>
            </w:r>
          </w:p>
        </w:tc>
        <w:tc>
          <w:tcPr>
            <w:tcW w:w="824" w:type="pct"/>
          </w:tcPr>
          <w:p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wyjaśnia, co oznacza prawo do swobodnego zrzeszania się,</w:t>
            </w:r>
          </w:p>
          <w:p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 w:rsidR="003353E4" w:rsidRDefault="003353E4" w:rsidP="00335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- wymienia cele działalnościogólnopolskich organizacji młodzieżowych,</w:t>
            </w:r>
          </w:p>
          <w:p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wylicza przykładowe działania podejmowane przez związki zawodowe,</w:t>
            </w:r>
          </w:p>
          <w:p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odszukuje informacje o organizacjach pozarządowych, które funkcjonują w najbliższej okolicy,</w:t>
            </w:r>
          </w:p>
          <w:p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założenia stowarzyszenia,</w:t>
            </w:r>
          </w:p>
          <w:p w:rsidR="00DE3015" w:rsidRPr="007B30E8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akcji </w:t>
            </w:r>
            <w:proofErr w:type="spellStart"/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stowarzyszeniem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rodzaje wolontariatu,</w:t>
            </w:r>
          </w:p>
          <w:p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określa, jakie działania trzeba po</w:t>
            </w:r>
            <w:r w:rsidR="00822295">
              <w:rPr>
                <w:rFonts w:asciiTheme="minorHAnsi" w:hAnsiTheme="minorHAnsi" w:cstheme="minorHAnsi"/>
                <w:sz w:val="22"/>
                <w:szCs w:val="22"/>
              </w:rPr>
              <w:t>djąć, aby zostać wolontariuszem.</w:t>
            </w:r>
          </w:p>
        </w:tc>
        <w:tc>
          <w:tcPr>
            <w:tcW w:w="824" w:type="pct"/>
          </w:tcPr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omawia poszczególne obszary działalności organizacji pozarządowych,</w:t>
            </w:r>
          </w:p>
          <w:p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angażowania się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na podstawie analizy danych statystycznych z wykresu wskazuje obszar, w którym organizacje pozarządowe powinny być bardziej aktywne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jak rozumi</w:t>
            </w:r>
            <w:r w:rsidR="00300977">
              <w:rPr>
                <w:rFonts w:asciiTheme="minorHAnsi" w:hAnsiTheme="minorHAnsi" w:cstheme="minorHAnsi"/>
                <w:sz w:val="22"/>
                <w:szCs w:val="22"/>
              </w:rPr>
              <w:t>e słowa Tadeusza Kotarbińskiego.</w:t>
            </w:r>
          </w:p>
        </w:tc>
        <w:tc>
          <w:tcPr>
            <w:tcW w:w="824" w:type="pct"/>
          </w:tcPr>
          <w:p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omawia rolę NSZZ „Solidarność”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odpowiada, czy międzynarodowe organizacje pozarządowe powinny wpływać na władze danego kraju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doświadczeniach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z pracy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założenia stowarzyszenia,</w:t>
            </w:r>
          </w:p>
          <w:p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akcji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3974A8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  <w:p w:rsidR="00822295" w:rsidRPr="00822295" w:rsidRDefault="00822295" w:rsidP="000E6E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 w:rsidR="00822295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744846" w:rsidRPr="00744846">
              <w:rPr>
                <w:rFonts w:asciiTheme="minorHAnsi" w:hAnsiTheme="minorHAnsi" w:cstheme="minorHAnsi"/>
                <w:sz w:val="22"/>
                <w:szCs w:val="22"/>
              </w:rPr>
              <w:t>y i bańki informacyjne,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negatywne skutki oddziaływania reklam,</w:t>
            </w:r>
          </w:p>
          <w:p w:rsidR="00822295" w:rsidRDefault="00BE720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 wybraną reklamę.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 w:rsidR="00744846" w:rsidRPr="00744846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zalety i wady mediów społecznościowych,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środki wyrazu reklamy,</w:t>
            </w:r>
          </w:p>
          <w:p w:rsidR="00744846" w:rsidRPr="00744846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funkcje reklamy,</w:t>
            </w:r>
          </w:p>
          <w:p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określa, czym jest kampania społeczna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i czym różni się od reklamy,</w:t>
            </w:r>
          </w:p>
          <w:p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podaje definicję spotu wyborczego,</w:t>
            </w:r>
          </w:p>
          <w:p w:rsidR="00822295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i negatywne skutki rozwoju środków masowego przekazu dla społeczeństwa,</w:t>
            </w:r>
          </w:p>
          <w:p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w artykułach z kilku źródeł i oddziela fakty </w:t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 opinii,</w:t>
            </w:r>
          </w:p>
          <w:p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gromadzi materiały dotyczące wybranej kampanii społecznej,</w:t>
            </w:r>
          </w:p>
          <w:p w:rsidR="00214EE9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wskazuje funkcje mediów przejawiające się w stronach internetowych, które odwiedza,</w:t>
            </w:r>
          </w:p>
          <w:p w:rsidR="00DE3015" w:rsidRPr="007B30E8" w:rsidRDefault="00BE720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opisuje wybraną reklamę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z uwzględnieniem istotnych elementów przekazu.</w:t>
            </w:r>
          </w:p>
        </w:tc>
        <w:tc>
          <w:tcPr>
            <w:tcW w:w="824" w:type="pct"/>
          </w:tcPr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środków masowego przekazu dla wolności słowa,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 w:rsidR="009C3A3E" w:rsidRPr="009C3A3E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 w:rsidR="000E6EEC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mediów społecznościowych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 w:rsidR="000E6EEC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9C3A3E" w:rsidRPr="009C3A3E">
              <w:rPr>
                <w:rFonts w:asciiTheme="minorHAnsi" w:hAnsiTheme="minorHAnsi" w:cstheme="minorHAnsi"/>
                <w:sz w:val="22"/>
                <w:szCs w:val="22"/>
              </w:rPr>
              <w:t>ów i uzasadnia swój wybór,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zasady pracy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konstrukcję przekazu reklamowego,</w:t>
            </w:r>
          </w:p>
          <w:p w:rsidR="00DE3015" w:rsidRPr="007B30E8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obszary </w:t>
            </w:r>
            <w:r w:rsidR="001F133B">
              <w:rPr>
                <w:rFonts w:asciiTheme="minorHAnsi" w:hAnsiTheme="minorHAnsi" w:cstheme="minorHAnsi"/>
                <w:sz w:val="22"/>
                <w:szCs w:val="22"/>
              </w:rPr>
              <w:t>tematyczne kampanii społecznych.</w:t>
            </w:r>
          </w:p>
        </w:tc>
        <w:tc>
          <w:tcPr>
            <w:tcW w:w="824" w:type="pct"/>
          </w:tcPr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przytacza argumenty na poparcie tezy, że wolność słowa i wolne media są fundamentem demokracji,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negatywnego wpływu mediów społecznościowych na demokrację,</w:t>
            </w:r>
          </w:p>
          <w:p w:rsidR="009D2D76" w:rsidRDefault="009D2D7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t xml:space="preserve"> konieczność przestrzega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zasad etyki dziennikarskiej,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reklamy i wskazuje przykłady ich realizacji,</w:t>
            </w:r>
          </w:p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bada sposób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ukazania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artykułach z kilku źródeł, oddziela fakty od opinii i przedstawia wnioski,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D2D76">
              <w:rPr>
                <w:rFonts w:asciiTheme="minorHAnsi" w:hAnsiTheme="minorHAnsi" w:cstheme="minorHAnsi"/>
                <w:sz w:val="22"/>
                <w:szCs w:val="22"/>
              </w:rPr>
              <w:t xml:space="preserve"> uzasadnia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konieczność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oddzielania faktów od opinii.</w:t>
            </w:r>
          </w:p>
        </w:tc>
        <w:tc>
          <w:tcPr>
            <w:tcW w:w="824" w:type="pct"/>
          </w:tcPr>
          <w:p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ocenia, jak często na jego poglądy, decyzje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wybory mają wpływ media społecznościowe,</w:t>
            </w:r>
          </w:p>
          <w:p w:rsidR="009C3A3E" w:rsidRPr="009C3A3E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środków,</w:t>
            </w:r>
          </w:p>
          <w:p w:rsidR="00DE3015" w:rsidRPr="007B30E8" w:rsidRDefault="009C3A3E" w:rsidP="009D2D7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analizuje wybraną reklamę i wyjaśnia cel zastosowania w niej konkretnych elementów.</w:t>
            </w:r>
          </w:p>
        </w:tc>
      </w:tr>
      <w:tr w:rsidR="003974A8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974A8" w:rsidRPr="003974A8" w:rsidRDefault="003974A8" w:rsidP="003974A8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Sprawy międzynarodowe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9D2D76" w:rsidRDefault="009D2D76" w:rsidP="009D2D76">
            <w:pPr>
              <w:rPr>
                <w:b/>
              </w:rPr>
            </w:pPr>
            <w:r w:rsidRPr="009D2D76">
              <w:rPr>
                <w:b/>
              </w:rPr>
              <w:t>1.</w:t>
            </w:r>
            <w:r w:rsidR="009351DD" w:rsidRPr="009D2D76">
              <w:rPr>
                <w:b/>
              </w:rPr>
              <w:br/>
            </w:r>
            <w:r w:rsidR="003974A8" w:rsidRPr="009D2D76">
              <w:rPr>
                <w:b/>
              </w:rPr>
              <w:t>Współpraca międzynarodowa</w:t>
            </w:r>
          </w:p>
          <w:p w:rsidR="009D2D76" w:rsidRPr="009D2D76" w:rsidRDefault="009D2D76" w:rsidP="009D46B9"/>
        </w:tc>
        <w:tc>
          <w:tcPr>
            <w:tcW w:w="824" w:type="pct"/>
          </w:tcPr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 w:rsidR="00C50CCB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inicjatyw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ONZ,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podaje pełną nazwę NATO,</w:t>
            </w:r>
          </w:p>
          <w:p w:rsidR="00C50CCB" w:rsidRDefault="006F06A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NATO,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odczytuje z mapy nazwy państw członkowskich NATO,</w:t>
            </w:r>
          </w:p>
          <w:p w:rsidR="00DE3015" w:rsidRPr="007B30E8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z wykresu prezentującego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 xml:space="preserve"> wyniki badań opinii publicznej.</w:t>
            </w:r>
          </w:p>
        </w:tc>
        <w:tc>
          <w:tcPr>
            <w:tcW w:w="824" w:type="pct"/>
          </w:tcPr>
          <w:p w:rsidR="009D46B9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 przejawy realizacji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państwo polityki zagranicznej,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działania ONZ,</w:t>
            </w:r>
          </w:p>
          <w:p w:rsidR="000F08AF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aktywności Polski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czasie obrad Rady Bezpieczeństwa ONZ,</w:t>
            </w:r>
          </w:p>
          <w:p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ocenia, czy ONZ odgrywa ważną rolę we współczesnym świecie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:rsidR="00DE3015" w:rsidRPr="007B30E8" w:rsidRDefault="006956B4" w:rsidP="009D46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znaczenie współpracy międzynarodowej dla pokoju na świecie,</w:t>
            </w:r>
          </w:p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podaje czas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wymienia główne organy ONZ,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na mapie państwa członkowskie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uwzględnieniem kolejnych etap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 powiększania się organizacji.</w:t>
            </w:r>
          </w:p>
        </w:tc>
        <w:tc>
          <w:tcPr>
            <w:tcW w:w="824" w:type="pct"/>
          </w:tcPr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rolę organizacji międzynarodowych na arenie światowej,</w:t>
            </w:r>
          </w:p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w polityce obronnej państwa polskiego,</w:t>
            </w:r>
          </w:p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Polska,</w:t>
            </w:r>
          </w:p>
          <w:p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nieniem 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celów i uczestników.</w:t>
            </w:r>
          </w:p>
        </w:tc>
        <w:tc>
          <w:tcPr>
            <w:tcW w:w="824" w:type="pct"/>
          </w:tcPr>
          <w:p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wyniki badań opinii publicznej, formułuje wnioski, określa przyczyny zaobserwowanych zjawisk, wyraża własną opinię na wskazany temat i uzasadnia odpowiedź,</w:t>
            </w:r>
          </w:p>
          <w:p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o protestach przed ambasadami różnych krajów, omawia to zjawisko i przedstawia swoje zdanie na ten temat,</w:t>
            </w:r>
          </w:p>
          <w:p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ocenia, jaki wpływ ma prawo weta w Radzie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Bezpieczeństwa ONZ na skuteczność działań tego organu,</w:t>
            </w:r>
          </w:p>
          <w:p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formie prezentację na temat najważniejszych działań Polski w strukturach ONZ i NATO.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Unia Europejska</w:t>
            </w:r>
          </w:p>
          <w:p w:rsidR="00E5455F" w:rsidRPr="00E5455F" w:rsidRDefault="00E5455F" w:rsidP="00E12E1F"/>
        </w:tc>
        <w:tc>
          <w:tcPr>
            <w:tcW w:w="824" w:type="pct"/>
          </w:tcPr>
          <w:p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 w:rsidR="00175BC4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 w:rsidR="00DE3015" w:rsidRPr="007B30E8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odczytuje z map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nazwy państw członkowskich UE.</w:t>
            </w:r>
          </w:p>
        </w:tc>
        <w:tc>
          <w:tcPr>
            <w:tcW w:w="824" w:type="pct"/>
          </w:tcPr>
          <w:p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wyjaśnia, kim byli ojcowie założyciele zjednoczonej Europy,</w:t>
            </w:r>
          </w:p>
          <w:p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 w:rsidR="00060D0B" w:rsidRPr="00060D0B" w:rsidRDefault="00FE727A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060D0B"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 imiona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60D0B" w:rsidRPr="00060D0B">
              <w:rPr>
                <w:rFonts w:asciiTheme="minorHAnsi" w:hAnsiTheme="minorHAnsi" w:cstheme="minorHAnsi"/>
                <w:sz w:val="22"/>
                <w:szCs w:val="22"/>
              </w:rPr>
              <w:t>i nazwiska Polaków pełniących ważne funkcje w organach unijnych,</w:t>
            </w:r>
          </w:p>
          <w:p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bierze udział w pracy zespołu rozważającego dwie koncepcje rozwoju Unii Europejskiej,</w:t>
            </w:r>
          </w:p>
          <w:p w:rsidR="00DE3015" w:rsidRPr="007B30E8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obchodów Dnia Europejskiego.</w:t>
            </w:r>
          </w:p>
        </w:tc>
        <w:tc>
          <w:tcPr>
            <w:tcW w:w="824" w:type="pct"/>
          </w:tcPr>
          <w:p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etapy integracji europejskiej,</w:t>
            </w:r>
          </w:p>
          <w:p w:rsidR="00E12E1F" w:rsidRPr="00E12E1F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 w:rsidR="00060D0B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o politykach nazywanych ojcami założycielami zjednoczonej Europy,</w:t>
            </w:r>
          </w:p>
          <w:p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wskazuje n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 xml:space="preserve">a mapie państwa członkowskie UE, uwzględniając kolejne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etapy rozszerzania organizacji,</w:t>
            </w:r>
          </w:p>
          <w:p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uprawnienia głównych organów Unii Europejskiej,</w:t>
            </w:r>
          </w:p>
          <w:p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tekst Deklaracji Schumana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praktyczn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>e przykłady realizacji celów UE.</w:t>
            </w:r>
          </w:p>
        </w:tc>
        <w:tc>
          <w:tcPr>
            <w:tcW w:w="824" w:type="pct"/>
          </w:tcPr>
          <w:p w:rsidR="00B84BD1" w:rsidRDefault="00B84BD1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4B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 wady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 w:rsidR="00060D0B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 uprawnienia głównych organów Unii Europejskiej,</w:t>
            </w:r>
          </w:p>
          <w:p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i określa, jak zmieniła się sytuacja w Europie od czasów autora,</w:t>
            </w:r>
          </w:p>
          <w:p w:rsidR="00DE3015" w:rsidRPr="007B30E8" w:rsidRDefault="00E12E1F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przedstawia trafne argumenty, uzasadnia swoje st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anowisko.</w:t>
            </w:r>
          </w:p>
        </w:tc>
        <w:tc>
          <w:tcPr>
            <w:tcW w:w="824" w:type="pct"/>
          </w:tcPr>
          <w:p w:rsidR="00EB59F9" w:rsidRDefault="00EB59F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>- omawia główne zagadnienia i problemy funkcjonowania UE,</w:t>
            </w:r>
          </w:p>
          <w:p w:rsidR="00FE727A" w:rsidRP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</w:p>
          <w:p w:rsidR="00FE727A" w:rsidRP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</w:p>
          <w:p w:rsidR="00FE727A" w:rsidRP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przedstawicieli Polski zasiadających </w:t>
            </w:r>
          </w:p>
          <w:p w:rsid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w Parlamencie Europejskim,</w:t>
            </w:r>
          </w:p>
          <w:p w:rsid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organizuje głosowanie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podsumowuje jego wyniki,</w:t>
            </w:r>
          </w:p>
          <w:p w:rsidR="00DE3015" w:rsidRPr="007B30E8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projektu dotyczącego obchodów Dnia Europejskiego.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Polska w Unii Europejskiej</w:t>
            </w:r>
          </w:p>
          <w:p w:rsidR="00272C87" w:rsidRPr="00272C87" w:rsidRDefault="00272C87" w:rsidP="00716603"/>
        </w:tc>
        <w:tc>
          <w:tcPr>
            <w:tcW w:w="824" w:type="pct"/>
          </w:tcPr>
          <w:p w:rsidR="00312657" w:rsidRDefault="00F23F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E"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 w:rsidR="00214EE9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 w:rsidR="00DE3015" w:rsidRPr="007B30E8" w:rsidRDefault="0071660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swojej gminie lub swoim mieście.</w:t>
            </w:r>
          </w:p>
        </w:tc>
        <w:tc>
          <w:tcPr>
            <w:tcW w:w="824" w:type="pct"/>
          </w:tcPr>
          <w:p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 w:rsidR="00312657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i główne kierunki ich dysponowania,</w:t>
            </w:r>
          </w:p>
          <w:p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gromadzi materiały dotyczące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71660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skutków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przygotowania Polski do przystąpienia do UE,</w:t>
            </w:r>
          </w:p>
          <w:p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i jak działa strefa Schengen,</w:t>
            </w:r>
          </w:p>
          <w:p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wylicza cele, na które są w Polsce przeznaczane dotacje unijne,</w:t>
            </w:r>
          </w:p>
          <w:p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 w:rsidR="000A547B" w:rsidRDefault="000A547B" w:rsidP="000A547B">
            <w:r>
              <w:t xml:space="preserve">- redaguje broszurę </w:t>
            </w:r>
            <w:r w:rsidR="00CD561C">
              <w:br/>
            </w:r>
            <w:r>
              <w:t xml:space="preserve">o sposobach wykorzystywania </w:t>
            </w:r>
            <w:r>
              <w:lastRenderedPageBreak/>
              <w:t xml:space="preserve">funduszy unijnych </w:t>
            </w:r>
            <w:r w:rsidR="00CD561C">
              <w:br/>
            </w:r>
            <w:r>
              <w:t>w swojej gminie lub swoim mieście,</w:t>
            </w:r>
          </w:p>
          <w:p w:rsidR="00DE3015" w:rsidRPr="007B30E8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analiz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uje materiały dotyczące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koszty przynależności Polski do UE,</w:t>
            </w:r>
          </w:p>
          <w:p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negatywne skutki swobodnego przepływu osób,</w:t>
            </w:r>
          </w:p>
          <w:p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unijnych,</w:t>
            </w:r>
          </w:p>
          <w:p w:rsidR="00716603" w:rsidRDefault="000A547B" w:rsidP="000A547B">
            <w:r>
              <w:t xml:space="preserve">- aktywnie uczestniczy w dyskusji na temat </w:t>
            </w:r>
            <w:proofErr w:type="spellStart"/>
            <w:r>
              <w:t>brexitu</w:t>
            </w:r>
            <w:proofErr w:type="spellEnd"/>
            <w:r>
              <w:t xml:space="preserve"> i przytacza trafne argumenty.</w:t>
            </w:r>
          </w:p>
          <w:p w:rsidR="000A547B" w:rsidRPr="000A547B" w:rsidRDefault="000A547B" w:rsidP="000A547B"/>
          <w:p w:rsidR="00DE3015" w:rsidRPr="007B30E8" w:rsidRDefault="00DE3015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proces integracji Polski z Unią Europejską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 w:rsidR="00DE3015" w:rsidRPr="007B30E8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E745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formie prezentację na temat inicjatyw unijnych skierowanych do młodych ludzi.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Problemy współczesnego świata</w:t>
            </w:r>
          </w:p>
          <w:p w:rsidR="009D4FBB" w:rsidRPr="009D4FBB" w:rsidRDefault="009D4FBB" w:rsidP="00636531"/>
        </w:tc>
        <w:tc>
          <w:tcPr>
            <w:tcW w:w="824" w:type="pct"/>
          </w:tcPr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 w:rsidR="00DE3015" w:rsidRPr="007B30E8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główne różnice między sytuacją w kraja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Północy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Południa.</w:t>
            </w:r>
          </w:p>
        </w:tc>
        <w:tc>
          <w:tcPr>
            <w:tcW w:w="824" w:type="pct"/>
          </w:tcPr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wybranej polskiej organizacji pozarządowej, która pomaga mieszkańcom państw rozwijających się,</w:t>
            </w:r>
          </w:p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pracach nad prezentacją na 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temat najbiedniejszych państw świata,</w:t>
            </w:r>
          </w:p>
          <w:p w:rsidR="00DE3015" w:rsidRPr="007B30E8" w:rsidRDefault="00636531" w:rsidP="00546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dotyczącej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 wpływu światowych problemów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zjawiska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tłumaczy, na czym polega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ją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pomoc rozwojowa i pomoc humanitarna,</w:t>
            </w:r>
          </w:p>
          <w:p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charakteryzuje zmia</w:t>
            </w:r>
            <w:r w:rsidR="006C73D5">
              <w:rPr>
                <w:rFonts w:asciiTheme="minorHAnsi" w:hAnsiTheme="minorHAnsi" w:cstheme="minorHAnsi"/>
                <w:sz w:val="22"/>
                <w:szCs w:val="22"/>
              </w:rPr>
              <w:t>ny klimatu i określa ich skutki.</w:t>
            </w:r>
          </w:p>
        </w:tc>
        <w:tc>
          <w:tcPr>
            <w:tcW w:w="824" w:type="pct"/>
          </w:tcPr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 w:rsidR="005D0746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konieczność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udzielania pomocy humanitarnej,</w:t>
            </w:r>
          </w:p>
          <w:p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głów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 zagrożenia i wyzwania XXI w.</w:t>
            </w:r>
          </w:p>
        </w:tc>
        <w:tc>
          <w:tcPr>
            <w:tcW w:w="824" w:type="pct"/>
          </w:tcPr>
          <w:p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proponuje, w jaki sposób młodzi ludzie mogą dbać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 w:rsidR="00636531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przedstawia sylwetkę Grety </w:t>
            </w:r>
            <w:proofErr w:type="spellStart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Thunberg</w:t>
            </w:r>
            <w:proofErr w:type="spellEnd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wyzwaniach związanych z migracją, przytacza trafne argumenty, proponuje sposoby rozwiązania problemu,</w:t>
            </w:r>
          </w:p>
          <w:p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opracowuje reportaż dotyczący zmian klimatu,</w:t>
            </w:r>
          </w:p>
          <w:p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ciekawej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najbiedniejszych państw świata,</w:t>
            </w:r>
          </w:p>
          <w:p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wpływu światowych problem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jego rówieśników oraz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przytacza trafne argumenty.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Konflikty zbrojne na świecie</w:t>
            </w:r>
          </w:p>
          <w:p w:rsidR="005D0746" w:rsidRPr="005D0746" w:rsidRDefault="005D0746" w:rsidP="00190F33"/>
        </w:tc>
        <w:tc>
          <w:tcPr>
            <w:tcW w:w="824" w:type="pct"/>
          </w:tcPr>
          <w:p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 w:rsid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 w:rsidR="00190F33" w:rsidRPr="00F75EFD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 w:rsidR="00D25C9F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 w:rsidR="00DE3015" w:rsidRPr="007B30E8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odczytuje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zagrożenia terroryzmem w Polsce.</w:t>
            </w:r>
          </w:p>
        </w:tc>
        <w:tc>
          <w:tcPr>
            <w:tcW w:w="824" w:type="pct"/>
          </w:tcPr>
          <w:p w:rsidR="00190F33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tłumaczy, na czym polega terroryzm,</w:t>
            </w:r>
          </w:p>
          <w:p w:rsidR="00D25C9F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odszukuje informacje na temat cyberterroryzmu,</w:t>
            </w:r>
          </w:p>
          <w:p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znajduje w </w:t>
            </w:r>
            <w:proofErr w:type="spellStart"/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internecie</w:t>
            </w:r>
            <w:proofErr w:type="spellEnd"/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wiadomości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E3015" w:rsidRPr="007B30E8" w:rsidRDefault="00F75EFD" w:rsidP="00190F3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824" w:type="pct"/>
          </w:tcPr>
          <w:p w:rsidR="00D809EC" w:rsidRPr="00D809EC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omawia przyczyny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 w:rsidR="00190F33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analizuje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zagrożenia terroryzmem w Polsce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z cyberterroryzmu dla współczesnych państw i społeczeństw,</w:t>
            </w:r>
          </w:p>
          <w:p w:rsidR="00DE3015" w:rsidRPr="007B30E8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zbrojnych.</w:t>
            </w:r>
          </w:p>
        </w:tc>
        <w:tc>
          <w:tcPr>
            <w:tcW w:w="824" w:type="pct"/>
          </w:tcPr>
          <w:p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walka ze współczesnym terroryzmem jest trudna,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zbrojnych,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przedstawia trafne argumenty.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- opowiada o zamachu na World Trade Center,</w:t>
            </w:r>
          </w:p>
          <w:p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 w:rsidR="00DE3015" w:rsidRPr="007B30E8" w:rsidRDefault="008214C9" w:rsidP="008214C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 w:rsidR="00441AB8" w:rsidRDefault="00441AB8" w:rsidP="00EC2BC5"/>
    <w:sectPr w:rsidR="00441AB8" w:rsidSect="00583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E3015"/>
    <w:rsid w:val="00005F39"/>
    <w:rsid w:val="0001514D"/>
    <w:rsid w:val="000263E3"/>
    <w:rsid w:val="00030EB9"/>
    <w:rsid w:val="00033642"/>
    <w:rsid w:val="00034C45"/>
    <w:rsid w:val="00060294"/>
    <w:rsid w:val="00060D0B"/>
    <w:rsid w:val="00063EAE"/>
    <w:rsid w:val="000677D4"/>
    <w:rsid w:val="000751B7"/>
    <w:rsid w:val="00086115"/>
    <w:rsid w:val="00091F73"/>
    <w:rsid w:val="000A547B"/>
    <w:rsid w:val="000B02E7"/>
    <w:rsid w:val="000C3DB9"/>
    <w:rsid w:val="000E64DB"/>
    <w:rsid w:val="000E69BC"/>
    <w:rsid w:val="000E69D3"/>
    <w:rsid w:val="000E6EEC"/>
    <w:rsid w:val="000E7B20"/>
    <w:rsid w:val="000F08AF"/>
    <w:rsid w:val="00121C30"/>
    <w:rsid w:val="00141DA9"/>
    <w:rsid w:val="001577DC"/>
    <w:rsid w:val="00175BC4"/>
    <w:rsid w:val="00181498"/>
    <w:rsid w:val="00182619"/>
    <w:rsid w:val="00190F33"/>
    <w:rsid w:val="00195572"/>
    <w:rsid w:val="001963F5"/>
    <w:rsid w:val="001A7581"/>
    <w:rsid w:val="001B124B"/>
    <w:rsid w:val="001E3EF5"/>
    <w:rsid w:val="001F133B"/>
    <w:rsid w:val="002001B3"/>
    <w:rsid w:val="0020680C"/>
    <w:rsid w:val="002109FB"/>
    <w:rsid w:val="00214EE9"/>
    <w:rsid w:val="00224A74"/>
    <w:rsid w:val="00234928"/>
    <w:rsid w:val="002361B3"/>
    <w:rsid w:val="00245113"/>
    <w:rsid w:val="00247EDE"/>
    <w:rsid w:val="00256233"/>
    <w:rsid w:val="002603E4"/>
    <w:rsid w:val="00262F0C"/>
    <w:rsid w:val="00263133"/>
    <w:rsid w:val="0026561B"/>
    <w:rsid w:val="00272C87"/>
    <w:rsid w:val="00280AF0"/>
    <w:rsid w:val="00293CE8"/>
    <w:rsid w:val="002972C7"/>
    <w:rsid w:val="002A3D8D"/>
    <w:rsid w:val="002B47ED"/>
    <w:rsid w:val="002C2DEF"/>
    <w:rsid w:val="002C330E"/>
    <w:rsid w:val="002C4FC3"/>
    <w:rsid w:val="00300977"/>
    <w:rsid w:val="0030310D"/>
    <w:rsid w:val="00303BFB"/>
    <w:rsid w:val="00312657"/>
    <w:rsid w:val="00332282"/>
    <w:rsid w:val="003353E4"/>
    <w:rsid w:val="00335801"/>
    <w:rsid w:val="00341CB6"/>
    <w:rsid w:val="0034478D"/>
    <w:rsid w:val="00354512"/>
    <w:rsid w:val="00360349"/>
    <w:rsid w:val="003974A8"/>
    <w:rsid w:val="003A6F3D"/>
    <w:rsid w:val="003B1D36"/>
    <w:rsid w:val="003C3E36"/>
    <w:rsid w:val="003D5082"/>
    <w:rsid w:val="003E11A2"/>
    <w:rsid w:val="0042440F"/>
    <w:rsid w:val="004364E9"/>
    <w:rsid w:val="00441AB8"/>
    <w:rsid w:val="00444D7C"/>
    <w:rsid w:val="00452FBB"/>
    <w:rsid w:val="00457648"/>
    <w:rsid w:val="00483384"/>
    <w:rsid w:val="00497143"/>
    <w:rsid w:val="004A7CCB"/>
    <w:rsid w:val="004D1B5C"/>
    <w:rsid w:val="004E58F1"/>
    <w:rsid w:val="004E64A6"/>
    <w:rsid w:val="005032DD"/>
    <w:rsid w:val="00504ADC"/>
    <w:rsid w:val="00511F14"/>
    <w:rsid w:val="00514F19"/>
    <w:rsid w:val="00517986"/>
    <w:rsid w:val="005240CA"/>
    <w:rsid w:val="0052432A"/>
    <w:rsid w:val="005251C0"/>
    <w:rsid w:val="0053775A"/>
    <w:rsid w:val="00546EE1"/>
    <w:rsid w:val="00551129"/>
    <w:rsid w:val="00555048"/>
    <w:rsid w:val="0055657F"/>
    <w:rsid w:val="00567634"/>
    <w:rsid w:val="00573F3F"/>
    <w:rsid w:val="005837C4"/>
    <w:rsid w:val="00591594"/>
    <w:rsid w:val="005A7476"/>
    <w:rsid w:val="005C0F97"/>
    <w:rsid w:val="005C6888"/>
    <w:rsid w:val="005D0746"/>
    <w:rsid w:val="005D4852"/>
    <w:rsid w:val="005D6E04"/>
    <w:rsid w:val="005D7913"/>
    <w:rsid w:val="005E1E14"/>
    <w:rsid w:val="005F7F61"/>
    <w:rsid w:val="00604965"/>
    <w:rsid w:val="00604C71"/>
    <w:rsid w:val="00611291"/>
    <w:rsid w:val="0062089E"/>
    <w:rsid w:val="006307F0"/>
    <w:rsid w:val="00631964"/>
    <w:rsid w:val="00636531"/>
    <w:rsid w:val="00645FAC"/>
    <w:rsid w:val="00657D48"/>
    <w:rsid w:val="00684301"/>
    <w:rsid w:val="006956B4"/>
    <w:rsid w:val="006A7D48"/>
    <w:rsid w:val="006C73D5"/>
    <w:rsid w:val="006D50A9"/>
    <w:rsid w:val="006D5434"/>
    <w:rsid w:val="006F06A3"/>
    <w:rsid w:val="00716603"/>
    <w:rsid w:val="00744846"/>
    <w:rsid w:val="007574CC"/>
    <w:rsid w:val="00763B28"/>
    <w:rsid w:val="00773234"/>
    <w:rsid w:val="007756A6"/>
    <w:rsid w:val="00781214"/>
    <w:rsid w:val="00782C8F"/>
    <w:rsid w:val="00790713"/>
    <w:rsid w:val="00790AEF"/>
    <w:rsid w:val="00796077"/>
    <w:rsid w:val="00797EC8"/>
    <w:rsid w:val="007B2C5C"/>
    <w:rsid w:val="007C72E3"/>
    <w:rsid w:val="007F23BC"/>
    <w:rsid w:val="007F3BD9"/>
    <w:rsid w:val="008129AD"/>
    <w:rsid w:val="00820ABA"/>
    <w:rsid w:val="008214C9"/>
    <w:rsid w:val="00822295"/>
    <w:rsid w:val="00845E80"/>
    <w:rsid w:val="00875FC3"/>
    <w:rsid w:val="008928AA"/>
    <w:rsid w:val="008A4C72"/>
    <w:rsid w:val="008A7B73"/>
    <w:rsid w:val="008C177F"/>
    <w:rsid w:val="008E7903"/>
    <w:rsid w:val="008F4817"/>
    <w:rsid w:val="00901425"/>
    <w:rsid w:val="0090349E"/>
    <w:rsid w:val="009130BD"/>
    <w:rsid w:val="00915E94"/>
    <w:rsid w:val="0091612D"/>
    <w:rsid w:val="00927170"/>
    <w:rsid w:val="009351DD"/>
    <w:rsid w:val="00947630"/>
    <w:rsid w:val="00947AD3"/>
    <w:rsid w:val="00950F0B"/>
    <w:rsid w:val="009830F3"/>
    <w:rsid w:val="00990266"/>
    <w:rsid w:val="0099589D"/>
    <w:rsid w:val="009A584A"/>
    <w:rsid w:val="009A5F8F"/>
    <w:rsid w:val="009A67D4"/>
    <w:rsid w:val="009B2FA7"/>
    <w:rsid w:val="009B370E"/>
    <w:rsid w:val="009C1605"/>
    <w:rsid w:val="009C3A3E"/>
    <w:rsid w:val="009D29B0"/>
    <w:rsid w:val="009D2D76"/>
    <w:rsid w:val="009D46B9"/>
    <w:rsid w:val="009D4FBB"/>
    <w:rsid w:val="009F21DB"/>
    <w:rsid w:val="00A15AD1"/>
    <w:rsid w:val="00A16A9D"/>
    <w:rsid w:val="00A364D6"/>
    <w:rsid w:val="00A40189"/>
    <w:rsid w:val="00A41C6B"/>
    <w:rsid w:val="00A47CBC"/>
    <w:rsid w:val="00A66D7A"/>
    <w:rsid w:val="00A7795B"/>
    <w:rsid w:val="00A93C81"/>
    <w:rsid w:val="00AA622F"/>
    <w:rsid w:val="00AA6934"/>
    <w:rsid w:val="00AB1A6B"/>
    <w:rsid w:val="00AB6EE5"/>
    <w:rsid w:val="00AD7525"/>
    <w:rsid w:val="00AE4619"/>
    <w:rsid w:val="00AE56AE"/>
    <w:rsid w:val="00AF19BC"/>
    <w:rsid w:val="00B055A7"/>
    <w:rsid w:val="00B36112"/>
    <w:rsid w:val="00B45362"/>
    <w:rsid w:val="00B46BF3"/>
    <w:rsid w:val="00B60EBD"/>
    <w:rsid w:val="00B61A1E"/>
    <w:rsid w:val="00B63A37"/>
    <w:rsid w:val="00B64076"/>
    <w:rsid w:val="00B8075B"/>
    <w:rsid w:val="00B84BD1"/>
    <w:rsid w:val="00B95970"/>
    <w:rsid w:val="00BB3923"/>
    <w:rsid w:val="00BC4086"/>
    <w:rsid w:val="00BD6125"/>
    <w:rsid w:val="00BE7207"/>
    <w:rsid w:val="00BF0F1C"/>
    <w:rsid w:val="00BF0FEA"/>
    <w:rsid w:val="00C13677"/>
    <w:rsid w:val="00C260D4"/>
    <w:rsid w:val="00C50CCB"/>
    <w:rsid w:val="00C73274"/>
    <w:rsid w:val="00C92DBB"/>
    <w:rsid w:val="00C94446"/>
    <w:rsid w:val="00C95100"/>
    <w:rsid w:val="00C9618B"/>
    <w:rsid w:val="00C96A6A"/>
    <w:rsid w:val="00CA074D"/>
    <w:rsid w:val="00CA49AD"/>
    <w:rsid w:val="00CA5FF8"/>
    <w:rsid w:val="00CB1171"/>
    <w:rsid w:val="00CC0289"/>
    <w:rsid w:val="00CC37F1"/>
    <w:rsid w:val="00CC40B0"/>
    <w:rsid w:val="00CD561C"/>
    <w:rsid w:val="00D21DB5"/>
    <w:rsid w:val="00D25C9F"/>
    <w:rsid w:val="00D624BB"/>
    <w:rsid w:val="00D809EC"/>
    <w:rsid w:val="00D81FEC"/>
    <w:rsid w:val="00D949A8"/>
    <w:rsid w:val="00DA3AC5"/>
    <w:rsid w:val="00DA6AA5"/>
    <w:rsid w:val="00DB74D7"/>
    <w:rsid w:val="00DC1FCE"/>
    <w:rsid w:val="00DE3015"/>
    <w:rsid w:val="00DF53E4"/>
    <w:rsid w:val="00E019EA"/>
    <w:rsid w:val="00E0385D"/>
    <w:rsid w:val="00E045AE"/>
    <w:rsid w:val="00E12E1F"/>
    <w:rsid w:val="00E202E9"/>
    <w:rsid w:val="00E31344"/>
    <w:rsid w:val="00E5455F"/>
    <w:rsid w:val="00E677DA"/>
    <w:rsid w:val="00E7190B"/>
    <w:rsid w:val="00E77697"/>
    <w:rsid w:val="00E83628"/>
    <w:rsid w:val="00E9493F"/>
    <w:rsid w:val="00EA0A8C"/>
    <w:rsid w:val="00EA5A73"/>
    <w:rsid w:val="00EA76EF"/>
    <w:rsid w:val="00EB16EC"/>
    <w:rsid w:val="00EB2922"/>
    <w:rsid w:val="00EB59F9"/>
    <w:rsid w:val="00EC2BC5"/>
    <w:rsid w:val="00EC34AD"/>
    <w:rsid w:val="00ED6AF7"/>
    <w:rsid w:val="00ED7689"/>
    <w:rsid w:val="00EE085E"/>
    <w:rsid w:val="00EE3BF1"/>
    <w:rsid w:val="00EE7454"/>
    <w:rsid w:val="00F13019"/>
    <w:rsid w:val="00F23FAE"/>
    <w:rsid w:val="00F23FAF"/>
    <w:rsid w:val="00F3102C"/>
    <w:rsid w:val="00F369D2"/>
    <w:rsid w:val="00F75EFD"/>
    <w:rsid w:val="00F8392C"/>
    <w:rsid w:val="00F83CE8"/>
    <w:rsid w:val="00F84B0E"/>
    <w:rsid w:val="00F85466"/>
    <w:rsid w:val="00F915F2"/>
    <w:rsid w:val="00F97438"/>
    <w:rsid w:val="00FB6200"/>
    <w:rsid w:val="00FB7724"/>
    <w:rsid w:val="00FD0782"/>
    <w:rsid w:val="00FE727A"/>
    <w:rsid w:val="00FF2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8554</Words>
  <Characters>51328</Characters>
  <Application>Microsoft Office Word</Application>
  <DocSecurity>0</DocSecurity>
  <Lines>427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g.aleksandrowicz</dc:creator>
  <cp:lastModifiedBy>Bożena Grela</cp:lastModifiedBy>
  <cp:revision>2</cp:revision>
  <dcterms:created xsi:type="dcterms:W3CDTF">2021-12-08T23:07:00Z</dcterms:created>
  <dcterms:modified xsi:type="dcterms:W3CDTF">2021-12-08T23:07:00Z</dcterms:modified>
</cp:coreProperties>
</file>